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5F125F" w:rsidRDefault="00465980" w:rsidP="00367D52">
      <w:pPr>
        <w:ind w:right="-574"/>
        <w:jc w:val="right"/>
        <w:rPr>
          <w:rFonts w:asciiTheme="minorHAnsi" w:hAnsiTheme="minorHAnsi" w:cstheme="minorHAnsi"/>
          <w:bCs/>
          <w:lang w:val="en-GB"/>
        </w:rPr>
      </w:pPr>
      <w:r w:rsidRPr="005F125F">
        <w:rPr>
          <w:rFonts w:asciiTheme="minorHAnsi" w:hAnsiTheme="minorHAnsi" w:cstheme="minorHAnsi"/>
          <w:bCs/>
          <w:noProof/>
          <w:lang w:val="en-GB"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50EB94C9" w:rsidR="00EE38E2" w:rsidRPr="005F125F" w:rsidRDefault="007263BE" w:rsidP="00431BE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sz w:val="22"/>
          <w:szCs w:val="22"/>
          <w:lang w:val="en-GB"/>
        </w:rPr>
        <w:t>25</w:t>
      </w:r>
      <w:r w:rsidRPr="005F125F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5F125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401B8" w:rsidRPr="005F125F">
        <w:rPr>
          <w:rFonts w:asciiTheme="minorHAnsi" w:hAnsiTheme="minorHAnsi" w:cstheme="minorHAnsi"/>
          <w:sz w:val="22"/>
          <w:szCs w:val="22"/>
          <w:lang w:val="en-GB"/>
        </w:rPr>
        <w:t>October</w:t>
      </w:r>
      <w:r w:rsidR="005B46C7" w:rsidRPr="005F125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B4369" w:rsidRPr="005F125F">
        <w:rPr>
          <w:rFonts w:asciiTheme="minorHAnsi" w:hAnsiTheme="minorHAnsi" w:cstheme="minorHAnsi"/>
          <w:sz w:val="22"/>
          <w:szCs w:val="22"/>
          <w:lang w:val="en-GB"/>
        </w:rPr>
        <w:t>202</w:t>
      </w:r>
      <w:r w:rsidR="00B34FD7" w:rsidRPr="005F125F">
        <w:rPr>
          <w:rFonts w:asciiTheme="minorHAnsi" w:hAnsiTheme="minorHAnsi" w:cstheme="minorHAnsi"/>
          <w:sz w:val="22"/>
          <w:szCs w:val="22"/>
          <w:lang w:val="en-GB"/>
        </w:rPr>
        <w:t>3</w:t>
      </w:r>
    </w:p>
    <w:p w14:paraId="3EB58FD5" w14:textId="77777777" w:rsidR="00C050A7" w:rsidRPr="005F125F" w:rsidRDefault="00C050A7" w:rsidP="00431BE1">
      <w:pPr>
        <w:jc w:val="center"/>
        <w:rPr>
          <w:rFonts w:asciiTheme="minorHAnsi" w:hAnsiTheme="minorHAnsi" w:cstheme="minorHAnsi"/>
          <w:b/>
          <w:lang w:val="en-GB"/>
        </w:rPr>
      </w:pPr>
    </w:p>
    <w:p w14:paraId="565BBA51" w14:textId="6065361D" w:rsidR="004D5D31" w:rsidRPr="005F125F" w:rsidRDefault="00BE52F1" w:rsidP="00431BE1">
      <w:pPr>
        <w:jc w:val="center"/>
        <w:rPr>
          <w:rFonts w:asciiTheme="minorHAnsi" w:hAnsiTheme="minorHAnsi" w:cstheme="minorHAnsi"/>
          <w:b/>
          <w:lang w:val="en-GB"/>
        </w:rPr>
      </w:pPr>
      <w:r w:rsidRPr="005F125F">
        <w:rPr>
          <w:rFonts w:asciiTheme="minorHAnsi" w:hAnsiTheme="minorHAnsi" w:cstheme="minorHAnsi"/>
          <w:b/>
          <w:lang w:val="en-GB"/>
        </w:rPr>
        <w:t>PRESS RELEASE</w:t>
      </w:r>
    </w:p>
    <w:p w14:paraId="268AEE7F" w14:textId="77777777" w:rsidR="009A750E" w:rsidRPr="005F125F" w:rsidRDefault="009A750E" w:rsidP="00C17354">
      <w:pPr>
        <w:jc w:val="center"/>
        <w:rPr>
          <w:rFonts w:asciiTheme="minorHAnsi" w:hAnsiTheme="minorHAnsi" w:cstheme="minorHAnsi"/>
          <w:b/>
          <w:lang w:val="en-GB"/>
        </w:rPr>
      </w:pPr>
    </w:p>
    <w:p w14:paraId="2A82BAF7" w14:textId="42B1C268" w:rsidR="00C233F1" w:rsidRPr="005F125F" w:rsidRDefault="000D32C3" w:rsidP="00164473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5F125F">
        <w:rPr>
          <w:rFonts w:asciiTheme="minorHAnsi" w:hAnsiTheme="minorHAnsi" w:cstheme="minorHAnsi"/>
          <w:b/>
          <w:sz w:val="32"/>
          <w:szCs w:val="32"/>
          <w:lang w:val="en-GB"/>
        </w:rPr>
        <w:t>Arla Fo</w:t>
      </w:r>
      <w:r w:rsidR="004D6B2A" w:rsidRPr="005F125F">
        <w:rPr>
          <w:rFonts w:asciiTheme="minorHAnsi" w:hAnsiTheme="minorHAnsi" w:cstheme="minorHAnsi"/>
          <w:b/>
          <w:sz w:val="32"/>
          <w:szCs w:val="32"/>
          <w:lang w:val="en-GB"/>
        </w:rPr>
        <w:t>ods</w:t>
      </w:r>
      <w:r w:rsidRPr="005F125F">
        <w:rPr>
          <w:rFonts w:asciiTheme="minorHAnsi" w:hAnsiTheme="minorHAnsi" w:cstheme="minorHAnsi"/>
          <w:b/>
          <w:sz w:val="32"/>
          <w:szCs w:val="32"/>
          <w:lang w:val="en-GB"/>
        </w:rPr>
        <w:t xml:space="preserve"> Ingredients </w:t>
      </w:r>
      <w:r w:rsidR="00C233F1" w:rsidRPr="005F125F">
        <w:rPr>
          <w:rFonts w:asciiTheme="minorHAnsi" w:hAnsiTheme="minorHAnsi" w:cstheme="minorHAnsi"/>
          <w:b/>
          <w:sz w:val="32"/>
          <w:szCs w:val="32"/>
          <w:lang w:val="en-GB"/>
        </w:rPr>
        <w:t>showcases high-protein</w:t>
      </w:r>
    </w:p>
    <w:p w14:paraId="31EC2497" w14:textId="62413C44" w:rsidR="004875AE" w:rsidRPr="005F125F" w:rsidRDefault="00C21A2C" w:rsidP="00164473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5F125F">
        <w:rPr>
          <w:rFonts w:asciiTheme="minorHAnsi" w:hAnsiTheme="minorHAnsi" w:cstheme="minorHAnsi"/>
          <w:b/>
          <w:sz w:val="32"/>
          <w:szCs w:val="32"/>
          <w:lang w:val="en-GB"/>
        </w:rPr>
        <w:t xml:space="preserve"> solutions </w:t>
      </w:r>
      <w:r w:rsidR="00C233F1" w:rsidRPr="005F125F">
        <w:rPr>
          <w:rFonts w:asciiTheme="minorHAnsi" w:hAnsiTheme="minorHAnsi" w:cstheme="minorHAnsi"/>
          <w:b/>
          <w:sz w:val="32"/>
          <w:szCs w:val="32"/>
          <w:lang w:val="en-GB"/>
        </w:rPr>
        <w:t>for Middle East and Africa</w:t>
      </w:r>
      <w:r w:rsidR="004875AE" w:rsidRPr="005F125F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</w:p>
    <w:p w14:paraId="3FFE5C4F" w14:textId="77777777" w:rsidR="00B47333" w:rsidRPr="005F125F" w:rsidRDefault="00B47333" w:rsidP="0096317B">
      <w:pPr>
        <w:jc w:val="center"/>
        <w:rPr>
          <w:rFonts w:asciiTheme="minorHAnsi" w:hAnsiTheme="minorHAnsi" w:cstheme="minorHAnsi"/>
          <w:b/>
          <w:lang w:val="en-GB"/>
        </w:rPr>
      </w:pPr>
    </w:p>
    <w:p w14:paraId="113F9500" w14:textId="33113067" w:rsidR="00AE22CF" w:rsidRPr="005F125F" w:rsidRDefault="00C672DE" w:rsidP="00D6416B">
      <w:pPr>
        <w:jc w:val="center"/>
        <w:rPr>
          <w:rFonts w:asciiTheme="minorHAnsi" w:hAnsiTheme="minorHAnsi" w:cstheme="minorHAnsi"/>
          <w:b/>
          <w:i/>
          <w:iCs/>
          <w:lang w:val="en-GB"/>
        </w:rPr>
      </w:pPr>
      <w:r w:rsidRPr="005F125F">
        <w:rPr>
          <w:rFonts w:asciiTheme="minorHAnsi" w:hAnsiTheme="minorHAnsi" w:cstheme="minorHAnsi"/>
          <w:b/>
          <w:i/>
          <w:iCs/>
          <w:lang w:val="en-GB"/>
        </w:rPr>
        <w:t>Focus on high-quality whey protein</w:t>
      </w:r>
      <w:r w:rsidR="00503D97" w:rsidRPr="005F125F">
        <w:rPr>
          <w:rFonts w:asciiTheme="minorHAnsi" w:hAnsiTheme="minorHAnsi" w:cstheme="minorHAnsi"/>
          <w:b/>
          <w:i/>
          <w:iCs/>
          <w:lang w:val="en-GB"/>
        </w:rPr>
        <w:t xml:space="preserve"> ingredients</w:t>
      </w:r>
      <w:r w:rsidR="00C233F1" w:rsidRPr="005F125F">
        <w:rPr>
          <w:rFonts w:asciiTheme="minorHAnsi" w:hAnsiTheme="minorHAnsi" w:cstheme="minorHAnsi"/>
          <w:b/>
          <w:i/>
          <w:iCs/>
          <w:lang w:val="en-GB"/>
        </w:rPr>
        <w:t xml:space="preserve"> at Gulfood Manufacturing </w:t>
      </w:r>
    </w:p>
    <w:p w14:paraId="59183F1B" w14:textId="4BE4E071" w:rsidR="00E93317" w:rsidRPr="005F125F" w:rsidRDefault="00D6416B" w:rsidP="0096317B">
      <w:pPr>
        <w:jc w:val="center"/>
        <w:rPr>
          <w:rFonts w:asciiTheme="minorHAnsi" w:hAnsiTheme="minorHAnsi" w:cstheme="minorHAnsi"/>
          <w:b/>
          <w:i/>
          <w:iCs/>
          <w:lang w:val="en-GB"/>
        </w:rPr>
      </w:pPr>
      <w:r w:rsidRPr="005F125F">
        <w:rPr>
          <w:rFonts w:asciiTheme="minorHAnsi" w:hAnsiTheme="minorHAnsi" w:cstheme="minorHAnsi"/>
          <w:b/>
          <w:i/>
          <w:iCs/>
          <w:lang w:val="en-GB"/>
        </w:rPr>
        <w:t xml:space="preserve"> </w:t>
      </w:r>
    </w:p>
    <w:p w14:paraId="75042C30" w14:textId="04617CA8" w:rsidR="009945CB" w:rsidRPr="005F125F" w:rsidRDefault="00E93317" w:rsidP="00DE4A5C">
      <w:pPr>
        <w:rPr>
          <w:rFonts w:asciiTheme="minorHAnsi" w:hAnsiTheme="minorHAnsi" w:cstheme="minorBidi"/>
          <w:sz w:val="22"/>
          <w:szCs w:val="22"/>
          <w:lang w:val="en-GB"/>
        </w:rPr>
      </w:pPr>
      <w:r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Arla </w:t>
      </w:r>
      <w:r w:rsidR="0046623C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Foods </w:t>
      </w:r>
      <w:r w:rsidR="00EE68BB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Ingredients </w:t>
      </w:r>
      <w:r w:rsidR="000D32C3" w:rsidRPr="005F125F">
        <w:rPr>
          <w:rFonts w:asciiTheme="minorHAnsi" w:hAnsiTheme="minorHAnsi" w:cstheme="minorBidi"/>
          <w:sz w:val="22"/>
          <w:szCs w:val="22"/>
          <w:lang w:val="en-GB"/>
        </w:rPr>
        <w:t>is demonstrating how its</w:t>
      </w:r>
      <w:r w:rsidR="00125709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whey</w:t>
      </w:r>
      <w:r w:rsidR="000D32C3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solutions can help meet the growing demand for </w:t>
      </w:r>
      <w:r w:rsidR="00CB5824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high-protein products </w:t>
      </w:r>
      <w:r w:rsidR="00C233F1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in </w:t>
      </w:r>
      <w:r w:rsidR="00E25AB8" w:rsidRPr="005F125F">
        <w:rPr>
          <w:rFonts w:asciiTheme="minorHAnsi" w:hAnsiTheme="minorHAnsi" w:cstheme="minorBidi"/>
          <w:sz w:val="22"/>
          <w:szCs w:val="22"/>
          <w:lang w:val="en-GB"/>
        </w:rPr>
        <w:t>Africa and the Middle East</w:t>
      </w:r>
      <w:r w:rsidR="00B511EC" w:rsidRPr="005F125F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2A0AA9DF" w14:textId="22222EB8" w:rsidR="00E25AB8" w:rsidRPr="005F125F" w:rsidRDefault="00E25AB8" w:rsidP="00DE4A5C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7D4377AB" w14:textId="459FFEE6" w:rsidR="00334D5A" w:rsidRPr="005F125F" w:rsidRDefault="003F49F2" w:rsidP="00DE4A5C">
      <w:pPr>
        <w:rPr>
          <w:rFonts w:asciiTheme="minorHAnsi" w:hAnsiTheme="minorHAnsi" w:cstheme="minorBidi"/>
          <w:sz w:val="22"/>
          <w:szCs w:val="22"/>
          <w:lang w:val="en-GB"/>
        </w:rPr>
      </w:pPr>
      <w:r w:rsidRPr="0077191F">
        <w:rPr>
          <w:rFonts w:asciiTheme="minorHAnsi" w:hAnsiTheme="minorHAnsi" w:cstheme="minorBidi"/>
          <w:sz w:val="22"/>
          <w:szCs w:val="22"/>
          <w:lang w:val="en-GB"/>
        </w:rPr>
        <w:t>Between 2017 and 2022, the number of product launches with a high-protein or source of protein claim grew by an average of 17.64% annually in the Middle East and Africa</w:t>
      </w:r>
      <w:r w:rsidR="0077191F">
        <w:rPr>
          <w:rFonts w:asciiTheme="minorHAnsi" w:hAnsiTheme="minorHAnsi" w:cstheme="minorBidi"/>
          <w:sz w:val="22"/>
          <w:szCs w:val="22"/>
          <w:lang w:val="en-GB"/>
        </w:rPr>
        <w:t>.</w:t>
      </w:r>
      <w:r w:rsidR="00906E6E" w:rsidRPr="0077191F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2"/>
      </w:r>
      <w:r w:rsidR="00E2249B" w:rsidRPr="0077191F">
        <w:rPr>
          <w:rStyle w:val="FootnoteReference"/>
        </w:rPr>
        <w:t xml:space="preserve"> </w:t>
      </w:r>
      <w:r w:rsidR="004B4955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Meanwhile, there is </w:t>
      </w:r>
      <w:r w:rsidR="00CE45C9">
        <w:rPr>
          <w:rFonts w:asciiTheme="minorHAnsi" w:hAnsiTheme="minorHAnsi" w:cstheme="minorBidi"/>
          <w:sz w:val="22"/>
          <w:szCs w:val="22"/>
          <w:lang w:val="en-GB"/>
        </w:rPr>
        <w:t>increasing</w:t>
      </w:r>
      <w:r w:rsidR="004B4955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interest in nutrient quality and origin, with 70% of </w:t>
      </w:r>
      <w:r w:rsidR="00402849">
        <w:rPr>
          <w:rFonts w:asciiTheme="minorHAnsi" w:hAnsiTheme="minorHAnsi" w:cstheme="minorBidi"/>
          <w:sz w:val="22"/>
          <w:szCs w:val="22"/>
          <w:lang w:val="en-GB"/>
        </w:rPr>
        <w:t xml:space="preserve">global </w:t>
      </w:r>
      <w:r w:rsidR="004B4955" w:rsidRPr="005F125F">
        <w:rPr>
          <w:rFonts w:asciiTheme="minorHAnsi" w:hAnsiTheme="minorHAnsi" w:cstheme="minorBidi"/>
          <w:sz w:val="22"/>
          <w:szCs w:val="22"/>
          <w:lang w:val="en-GB"/>
        </w:rPr>
        <w:t>consumers focused on the sources of protein in foods and beverages.</w:t>
      </w:r>
      <w:r w:rsidR="009767B4" w:rsidRPr="005F125F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3"/>
      </w:r>
    </w:p>
    <w:p w14:paraId="66DFA47B" w14:textId="77777777" w:rsidR="00E25AB8" w:rsidRPr="005F125F" w:rsidRDefault="00E25AB8" w:rsidP="00DE4A5C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77966C99" w14:textId="357AC0C0" w:rsidR="003A5C35" w:rsidRPr="005F125F" w:rsidRDefault="00E25AB8" w:rsidP="00DE4A5C">
      <w:pPr>
        <w:rPr>
          <w:rFonts w:asciiTheme="minorHAnsi" w:hAnsiTheme="minorHAnsi" w:cstheme="minorBidi"/>
          <w:sz w:val="22"/>
          <w:szCs w:val="22"/>
          <w:lang w:val="en-GB"/>
        </w:rPr>
      </w:pPr>
      <w:r w:rsidRPr="005F125F">
        <w:rPr>
          <w:rFonts w:asciiTheme="minorHAnsi" w:hAnsiTheme="minorHAnsi" w:cstheme="minorBidi"/>
          <w:sz w:val="22"/>
          <w:szCs w:val="22"/>
          <w:lang w:val="en-GB"/>
        </w:rPr>
        <w:t>At Gulfood Manufacturing (7</w:t>
      </w:r>
      <w:r w:rsidRPr="005F125F">
        <w:rPr>
          <w:rFonts w:asciiTheme="minorHAnsi" w:hAnsiTheme="minorHAnsi" w:cstheme="minorBidi"/>
          <w:sz w:val="22"/>
          <w:szCs w:val="22"/>
          <w:vertAlign w:val="superscript"/>
          <w:lang w:val="en-GB"/>
        </w:rPr>
        <w:t>th</w:t>
      </w:r>
      <w:r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to 9</w:t>
      </w:r>
      <w:r w:rsidRPr="005F125F">
        <w:rPr>
          <w:rFonts w:asciiTheme="minorHAnsi" w:hAnsiTheme="minorHAnsi" w:cstheme="minorBidi"/>
          <w:sz w:val="22"/>
          <w:szCs w:val="22"/>
          <w:vertAlign w:val="superscript"/>
          <w:lang w:val="en-GB"/>
        </w:rPr>
        <w:t>th</w:t>
      </w:r>
      <w:r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November 2023 in Dubai), Arla Foods Ingredients will showcase</w:t>
      </w:r>
      <w:r w:rsidR="003A5C35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three concepts that demonstrate how</w:t>
      </w:r>
      <w:r w:rsidR="00125709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the</w:t>
      </w:r>
      <w:r w:rsidR="00315CEE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high-quality </w:t>
      </w:r>
      <w:r w:rsidR="00125709" w:rsidRPr="005F125F">
        <w:rPr>
          <w:rFonts w:asciiTheme="minorHAnsi" w:hAnsiTheme="minorHAnsi" w:cstheme="minorBidi"/>
          <w:sz w:val="22"/>
          <w:szCs w:val="22"/>
          <w:lang w:val="en-GB"/>
        </w:rPr>
        <w:t>products in its whey protein range</w:t>
      </w:r>
      <w:r w:rsidR="00315CEE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can meet </w:t>
      </w:r>
      <w:r w:rsidR="004B4955" w:rsidRPr="005F125F">
        <w:rPr>
          <w:rFonts w:asciiTheme="minorHAnsi" w:hAnsiTheme="minorHAnsi" w:cstheme="minorBidi"/>
          <w:sz w:val="22"/>
          <w:szCs w:val="22"/>
          <w:lang w:val="en-GB"/>
        </w:rPr>
        <w:t>these needs</w:t>
      </w:r>
      <w:r w:rsidR="00503D97" w:rsidRPr="005F125F">
        <w:rPr>
          <w:rFonts w:asciiTheme="minorHAnsi" w:hAnsiTheme="minorHAnsi" w:cstheme="minorBidi"/>
          <w:sz w:val="22"/>
          <w:szCs w:val="22"/>
          <w:lang w:val="en-GB"/>
        </w:rPr>
        <w:t>:</w:t>
      </w:r>
    </w:p>
    <w:p w14:paraId="2287BC0F" w14:textId="77777777" w:rsidR="00315CEE" w:rsidRPr="005F125F" w:rsidRDefault="00315CEE" w:rsidP="00DE4A5C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6231344A" w14:textId="2D3A283F" w:rsidR="003D7CE7" w:rsidRPr="005F125F" w:rsidRDefault="00FE2DB7" w:rsidP="003D7CE7">
      <w:pPr>
        <w:pStyle w:val="ListParagraph"/>
        <w:numPr>
          <w:ilvl w:val="0"/>
          <w:numId w:val="35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A </w:t>
      </w:r>
      <w:r w:rsidRPr="005F125F">
        <w:rPr>
          <w:rFonts w:asciiTheme="minorHAnsi" w:hAnsiTheme="minorHAnsi" w:cstheme="minorBidi"/>
          <w:b/>
          <w:bCs/>
          <w:sz w:val="22"/>
          <w:szCs w:val="22"/>
          <w:lang w:val="en-GB"/>
        </w:rPr>
        <w:t>h</w:t>
      </w:r>
      <w:r w:rsidR="004B159B" w:rsidRPr="005F125F">
        <w:rPr>
          <w:rFonts w:asciiTheme="minorHAnsi" w:hAnsiTheme="minorHAnsi" w:cstheme="minorBidi"/>
          <w:b/>
          <w:bCs/>
          <w:sz w:val="22"/>
          <w:szCs w:val="22"/>
          <w:lang w:val="en-GB"/>
        </w:rPr>
        <w:t>igh-protein ice cream</w:t>
      </w:r>
      <w:r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made from </w:t>
      </w:r>
      <w:r w:rsidR="000B7839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ingredients in the </w:t>
      </w:r>
      <w:r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Nutrilac® Protein Boost </w:t>
      </w:r>
      <w:r w:rsidR="000B7839" w:rsidRPr="005F125F">
        <w:rPr>
          <w:rFonts w:asciiTheme="minorHAnsi" w:hAnsiTheme="minorHAnsi" w:cstheme="minorBidi"/>
          <w:sz w:val="22"/>
          <w:szCs w:val="22"/>
          <w:lang w:val="en-GB"/>
        </w:rPr>
        <w:t>range</w:t>
      </w:r>
      <w:r w:rsidR="00520126" w:rsidRPr="005F125F">
        <w:rPr>
          <w:rFonts w:asciiTheme="minorHAnsi" w:hAnsiTheme="minorHAnsi" w:cstheme="minorBidi"/>
          <w:sz w:val="22"/>
          <w:szCs w:val="22"/>
          <w:lang w:val="en-GB"/>
        </w:rPr>
        <w:t>. These</w:t>
      </w:r>
      <w:r w:rsidR="000B7839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microparticulated whey proteins</w:t>
      </w:r>
      <w:r w:rsidR="00520126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are ideal for protein-rich ice cream </w:t>
      </w:r>
      <w:r w:rsidR="005F125F" w:rsidRPr="005F125F">
        <w:rPr>
          <w:rFonts w:asciiTheme="minorHAnsi" w:hAnsiTheme="minorHAnsi" w:cstheme="minorBidi"/>
          <w:sz w:val="22"/>
          <w:szCs w:val="22"/>
          <w:lang w:val="en-GB"/>
        </w:rPr>
        <w:t>because</w:t>
      </w:r>
      <w:r w:rsidR="00520126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they offer low viscosity and perfect meltdown, as well as a mild creamy taste.</w:t>
      </w:r>
    </w:p>
    <w:p w14:paraId="3C632222" w14:textId="1F0CF142" w:rsidR="003D7CE7" w:rsidRPr="005F125F" w:rsidRDefault="00A55402" w:rsidP="003D7CE7">
      <w:pPr>
        <w:pStyle w:val="ListParagraph"/>
        <w:numPr>
          <w:ilvl w:val="0"/>
          <w:numId w:val="35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A refreshing </w:t>
      </w:r>
      <w:r w:rsidR="00A821B0" w:rsidRPr="005F125F">
        <w:rPr>
          <w:rFonts w:asciiTheme="minorHAnsi" w:hAnsiTheme="minorHAnsi" w:cstheme="minorBidi"/>
          <w:b/>
          <w:bCs/>
          <w:sz w:val="22"/>
          <w:szCs w:val="22"/>
          <w:lang w:val="en-GB"/>
        </w:rPr>
        <w:t>fermented protein drink</w:t>
      </w:r>
      <w:r w:rsidR="00B84DBD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based on </w:t>
      </w:r>
      <w:r w:rsidR="00870A89" w:rsidRPr="005F125F">
        <w:rPr>
          <w:rFonts w:asciiTheme="minorHAnsi" w:hAnsiTheme="minorHAnsi" w:cstheme="minorBidi"/>
          <w:sz w:val="22"/>
          <w:szCs w:val="22"/>
          <w:lang w:val="en-GB"/>
        </w:rPr>
        <w:t>Lacprodan®</w:t>
      </w:r>
      <w:r w:rsidR="00ED384A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870A89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HYDRO.365 and Nutrilac® FO-8571. </w:t>
      </w:r>
      <w:r w:rsidR="003D7CE7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Because they minimise cloudiness and sedimentation, these 100% whey-based hydrolysates can be used to create </w:t>
      </w:r>
      <w:r w:rsidR="001C0497">
        <w:rPr>
          <w:rFonts w:asciiTheme="minorHAnsi" w:hAnsiTheme="minorHAnsi" w:cstheme="minorBidi"/>
          <w:sz w:val="22"/>
          <w:szCs w:val="22"/>
          <w:lang w:val="en-GB"/>
        </w:rPr>
        <w:t xml:space="preserve">clear </w:t>
      </w:r>
      <w:r w:rsidR="003D7CE7" w:rsidRPr="005F125F">
        <w:rPr>
          <w:rFonts w:asciiTheme="minorHAnsi" w:hAnsiTheme="minorHAnsi" w:cstheme="minorBidi"/>
          <w:sz w:val="22"/>
          <w:szCs w:val="22"/>
          <w:lang w:val="en-GB"/>
        </w:rPr>
        <w:t>high-protein fermented beverages</w:t>
      </w:r>
      <w:r w:rsidR="001C0497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77B677F4" w14:textId="1ADAE5FE" w:rsidR="00E35C04" w:rsidRPr="005F125F" w:rsidRDefault="00B41005" w:rsidP="00B41251">
      <w:pPr>
        <w:pStyle w:val="ListParagraph"/>
        <w:numPr>
          <w:ilvl w:val="0"/>
          <w:numId w:val="35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005F125F">
        <w:rPr>
          <w:rFonts w:asciiTheme="minorHAnsi" w:hAnsiTheme="minorHAnsi" w:cstheme="minorBidi"/>
          <w:sz w:val="22"/>
          <w:szCs w:val="22"/>
          <w:lang w:val="en-GB"/>
        </w:rPr>
        <w:t>A</w:t>
      </w:r>
      <w:r w:rsidR="00FD42CE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587837" w:rsidRPr="00AF6507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clear </w:t>
      </w:r>
      <w:r w:rsidR="0071377B" w:rsidRPr="00AF6507">
        <w:rPr>
          <w:rFonts w:asciiTheme="minorHAnsi" w:hAnsiTheme="minorHAnsi" w:cstheme="minorBidi"/>
          <w:b/>
          <w:bCs/>
          <w:sz w:val="22"/>
          <w:szCs w:val="22"/>
          <w:lang w:val="en-GB"/>
        </w:rPr>
        <w:t>protein-enriched juice drink</w:t>
      </w:r>
      <w:r w:rsidR="009506E4" w:rsidRPr="00AF6507">
        <w:rPr>
          <w:rFonts w:asciiTheme="minorHAnsi" w:hAnsiTheme="minorHAnsi" w:cstheme="minorBidi"/>
          <w:b/>
          <w:bCs/>
          <w:sz w:val="22"/>
          <w:szCs w:val="22"/>
          <w:lang w:val="en-GB"/>
        </w:rPr>
        <w:t>,</w:t>
      </w:r>
      <w:r w:rsidR="009506E4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FD42CE" w:rsidRPr="005F125F">
        <w:rPr>
          <w:rFonts w:asciiTheme="minorHAnsi" w:hAnsiTheme="minorHAnsi" w:cstheme="minorBidi"/>
          <w:sz w:val="22"/>
          <w:szCs w:val="22"/>
          <w:lang w:val="en-GB"/>
        </w:rPr>
        <w:t>i</w:t>
      </w:r>
      <w:r w:rsidR="00782B07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n which </w:t>
      </w:r>
      <w:r w:rsidR="008D6056" w:rsidRPr="005F125F">
        <w:rPr>
          <w:rFonts w:asciiTheme="minorHAnsi" w:hAnsiTheme="minorHAnsi" w:cstheme="minorBidi"/>
          <w:sz w:val="22"/>
          <w:szCs w:val="22"/>
          <w:lang w:val="en-GB"/>
        </w:rPr>
        <w:t>Lacprodan®</w:t>
      </w:r>
      <w:r w:rsidR="00782B07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ISO.Clear delivers the benefits of whey protein isolate</w:t>
      </w:r>
      <w:r w:rsidR="009A4A02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00B41251">
        <w:rPr>
          <w:rFonts w:asciiTheme="minorHAnsi" w:hAnsiTheme="minorHAnsi" w:cstheme="minorBidi"/>
          <w:sz w:val="22"/>
          <w:szCs w:val="22"/>
          <w:lang w:val="en-GB"/>
        </w:rPr>
        <w:t xml:space="preserve">As well as being high in protein, </w:t>
      </w:r>
      <w:r w:rsidR="007F2AFB">
        <w:rPr>
          <w:rFonts w:asciiTheme="minorHAnsi" w:hAnsiTheme="minorHAnsi" w:cstheme="minorBidi"/>
          <w:sz w:val="22"/>
          <w:szCs w:val="22"/>
          <w:lang w:val="en-GB"/>
        </w:rPr>
        <w:t>it</w:t>
      </w:r>
      <w:r w:rsidR="00B41251">
        <w:rPr>
          <w:rFonts w:asciiTheme="minorHAnsi" w:hAnsiTheme="minorHAnsi" w:cstheme="minorBidi"/>
          <w:sz w:val="22"/>
          <w:szCs w:val="22"/>
          <w:lang w:val="en-GB"/>
        </w:rPr>
        <w:t xml:space="preserve"> offers great taste with zero dry mouthfeel, contains no added sugar, and can be fortified with vitamins and minerals.</w:t>
      </w:r>
      <w:r w:rsidR="009A4A02" w:rsidRPr="00B41251">
        <w:rPr>
          <w:rFonts w:asciiTheme="minorHAnsi" w:hAnsiTheme="minorHAnsi" w:cstheme="minorBidi"/>
          <w:sz w:val="22"/>
          <w:szCs w:val="22"/>
          <w:lang w:val="en-GB"/>
        </w:rPr>
        <w:br/>
      </w:r>
    </w:p>
    <w:p w14:paraId="79077A7C" w14:textId="7A1C38B5" w:rsidR="000D24F1" w:rsidRPr="005F125F" w:rsidRDefault="007163D5" w:rsidP="00E35C04">
      <w:pPr>
        <w:rPr>
          <w:rFonts w:asciiTheme="minorHAnsi" w:hAnsiTheme="minorHAnsi" w:cstheme="minorBidi"/>
          <w:sz w:val="22"/>
          <w:szCs w:val="22"/>
          <w:lang w:val="en-GB"/>
        </w:rPr>
      </w:pPr>
      <w:r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Morten Kaas Hansen, </w:t>
      </w:r>
      <w:r w:rsidR="00A71358" w:rsidRPr="005F125F">
        <w:rPr>
          <w:rFonts w:asciiTheme="minorHAnsi" w:hAnsiTheme="minorHAnsi" w:cstheme="minorBidi"/>
          <w:sz w:val="22"/>
          <w:szCs w:val="22"/>
          <w:lang w:val="en-GB"/>
        </w:rPr>
        <w:t>Director of SBU Food</w:t>
      </w:r>
      <w:r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at </w:t>
      </w:r>
      <w:r w:rsidR="00E35C04" w:rsidRPr="005F125F">
        <w:rPr>
          <w:rFonts w:asciiTheme="minorHAnsi" w:hAnsiTheme="minorHAnsi" w:cstheme="minorBidi"/>
          <w:sz w:val="22"/>
          <w:szCs w:val="22"/>
          <w:lang w:val="en-GB"/>
        </w:rPr>
        <w:t>Arla Foods Ingredients</w:t>
      </w:r>
      <w:r w:rsidR="00A71358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, </w:t>
      </w:r>
      <w:r w:rsidRPr="005F125F">
        <w:rPr>
          <w:rFonts w:asciiTheme="minorHAnsi" w:hAnsiTheme="minorHAnsi" w:cstheme="minorBidi"/>
          <w:sz w:val="22"/>
          <w:szCs w:val="22"/>
          <w:lang w:val="en-GB"/>
        </w:rPr>
        <w:t>said:</w:t>
      </w:r>
      <w:r w:rsidR="00E35C04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0B4684" w:rsidRPr="005F125F">
        <w:rPr>
          <w:rFonts w:asciiTheme="minorHAnsi" w:hAnsiTheme="minorHAnsi" w:cstheme="minorBidi"/>
          <w:sz w:val="22"/>
          <w:szCs w:val="22"/>
          <w:lang w:val="en-GB"/>
        </w:rPr>
        <w:t>“</w:t>
      </w:r>
      <w:r w:rsidR="0075705E" w:rsidRPr="005F125F">
        <w:rPr>
          <w:rFonts w:asciiTheme="minorHAnsi" w:hAnsiTheme="minorHAnsi" w:cstheme="minorBidi"/>
          <w:sz w:val="22"/>
          <w:szCs w:val="22"/>
          <w:lang w:val="en-GB"/>
        </w:rPr>
        <w:t>In recent years high-protein claims hav</w:t>
      </w:r>
      <w:r w:rsidR="007B4292">
        <w:rPr>
          <w:rFonts w:asciiTheme="minorHAnsi" w:hAnsiTheme="minorHAnsi" w:cstheme="minorBidi"/>
          <w:sz w:val="22"/>
          <w:szCs w:val="22"/>
          <w:lang w:val="en-GB"/>
        </w:rPr>
        <w:t>e increased</w:t>
      </w:r>
      <w:r w:rsidR="00817D5F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in</w:t>
      </w:r>
      <w:r w:rsidR="0075705E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the Middle East and Africa</w:t>
      </w:r>
      <w:r w:rsidR="00754214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F57B67" w:rsidRPr="005F125F">
        <w:rPr>
          <w:rFonts w:asciiTheme="minorHAnsi" w:hAnsiTheme="minorHAnsi" w:cstheme="minorBidi"/>
          <w:sz w:val="22"/>
          <w:szCs w:val="22"/>
          <w:lang w:val="en-GB"/>
        </w:rPr>
        <w:t>as manufacturers respond to growing demand</w:t>
      </w:r>
      <w:r w:rsidR="00F144AD" w:rsidRPr="005F125F">
        <w:rPr>
          <w:rFonts w:asciiTheme="minorHAnsi" w:hAnsiTheme="minorHAnsi" w:cstheme="minorBidi"/>
          <w:sz w:val="22"/>
          <w:szCs w:val="22"/>
          <w:lang w:val="en-GB"/>
        </w:rPr>
        <w:t>. However,</w:t>
      </w:r>
      <w:r w:rsidR="0075705E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as elsewhere in the world, </w:t>
      </w:r>
      <w:r w:rsidR="005D7171" w:rsidRPr="005F125F">
        <w:rPr>
          <w:rFonts w:asciiTheme="minorHAnsi" w:hAnsiTheme="minorHAnsi" w:cstheme="minorBidi"/>
          <w:sz w:val="22"/>
          <w:szCs w:val="22"/>
          <w:lang w:val="en-GB"/>
        </w:rPr>
        <w:t>it’s not just about</w:t>
      </w:r>
      <w:r w:rsidR="0070380A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754214">
        <w:rPr>
          <w:rFonts w:asciiTheme="minorHAnsi" w:hAnsiTheme="minorHAnsi" w:cstheme="minorBidi"/>
          <w:sz w:val="22"/>
          <w:szCs w:val="22"/>
          <w:lang w:val="en-GB"/>
        </w:rPr>
        <w:t>the quantity of protein you pack into your</w:t>
      </w:r>
      <w:r w:rsidR="005D7171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product</w:t>
      </w:r>
      <w:r w:rsidR="00F144AD" w:rsidRPr="005F125F">
        <w:rPr>
          <w:rFonts w:asciiTheme="minorHAnsi" w:hAnsiTheme="minorHAnsi" w:cstheme="minorBidi"/>
          <w:sz w:val="22"/>
          <w:szCs w:val="22"/>
          <w:lang w:val="en-GB"/>
        </w:rPr>
        <w:t>, but</w:t>
      </w:r>
      <w:r w:rsidR="00754214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F144AD" w:rsidRPr="005F125F">
        <w:rPr>
          <w:rFonts w:asciiTheme="minorHAnsi" w:hAnsiTheme="minorHAnsi" w:cstheme="minorBidi"/>
          <w:sz w:val="22"/>
          <w:szCs w:val="22"/>
          <w:lang w:val="en-GB"/>
        </w:rPr>
        <w:t>quality too.</w:t>
      </w:r>
      <w:r w:rsidR="005D7171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6F2FF1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Consumers </w:t>
      </w:r>
      <w:r w:rsidR="00B11E30" w:rsidRPr="005F125F">
        <w:rPr>
          <w:rFonts w:asciiTheme="minorHAnsi" w:hAnsiTheme="minorHAnsi" w:cstheme="minorBidi"/>
          <w:sz w:val="22"/>
          <w:szCs w:val="22"/>
          <w:lang w:val="en-GB"/>
        </w:rPr>
        <w:t>want complete proteins that deliver nutritional benefits – and</w:t>
      </w:r>
      <w:r w:rsidR="00E2249B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B11E30" w:rsidRPr="005F125F">
        <w:rPr>
          <w:rFonts w:asciiTheme="minorHAnsi" w:hAnsiTheme="minorHAnsi" w:cstheme="minorBidi"/>
          <w:sz w:val="22"/>
          <w:szCs w:val="22"/>
          <w:lang w:val="en-GB"/>
        </w:rPr>
        <w:t>they want them in products with great taste and texture.</w:t>
      </w:r>
      <w:r w:rsidR="00A550B9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As these concepts demonstrate, the right whey protein</w:t>
      </w:r>
      <w:r w:rsidR="00FA3176">
        <w:rPr>
          <w:rFonts w:asciiTheme="minorHAnsi" w:hAnsiTheme="minorHAnsi" w:cstheme="minorBidi"/>
          <w:sz w:val="22"/>
          <w:szCs w:val="22"/>
          <w:lang w:val="en-GB"/>
        </w:rPr>
        <w:t xml:space="preserve"> ingredients</w:t>
      </w:r>
      <w:r w:rsidR="00A550B9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 can deliver both nutritional and functional benefits in a wide range of food and beverage applications.”</w:t>
      </w:r>
    </w:p>
    <w:p w14:paraId="638D6F23" w14:textId="77777777" w:rsidR="00A550B9" w:rsidRPr="005F125F" w:rsidRDefault="00A550B9" w:rsidP="00E35C04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369F0449" w14:textId="4865D537" w:rsidR="00E35C04" w:rsidRPr="005F125F" w:rsidRDefault="00E656E7" w:rsidP="00833A01">
      <w:pPr>
        <w:rPr>
          <w:rFonts w:asciiTheme="minorHAnsi" w:hAnsiTheme="minorHAnsi" w:cstheme="minorBidi"/>
          <w:sz w:val="22"/>
          <w:szCs w:val="22"/>
          <w:lang w:val="en-GB"/>
        </w:rPr>
      </w:pPr>
      <w:r w:rsidRPr="005F125F">
        <w:rPr>
          <w:rFonts w:asciiTheme="minorHAnsi" w:hAnsiTheme="minorHAnsi" w:cstheme="minorBidi"/>
          <w:sz w:val="22"/>
          <w:szCs w:val="22"/>
          <w:lang w:val="en-GB"/>
        </w:rPr>
        <w:lastRenderedPageBreak/>
        <w:t xml:space="preserve">Gulfood Manufacturing takes place </w:t>
      </w:r>
      <w:r w:rsidR="005A5FB1" w:rsidRPr="005F125F">
        <w:rPr>
          <w:rFonts w:asciiTheme="minorHAnsi" w:hAnsiTheme="minorHAnsi" w:cstheme="minorBidi"/>
          <w:sz w:val="22"/>
          <w:szCs w:val="22"/>
          <w:lang w:val="en-GB"/>
        </w:rPr>
        <w:t xml:space="preserve">between 7th and 9th November at the Dubai World Trade Centre. Arla Foods Ingredients will exhibit at Booth #D8-27 in the Danish </w:t>
      </w:r>
      <w:r w:rsidR="001376A5" w:rsidRPr="005F125F">
        <w:rPr>
          <w:rFonts w:asciiTheme="minorHAnsi" w:hAnsiTheme="minorHAnsi" w:cstheme="minorBidi"/>
          <w:sz w:val="22"/>
          <w:szCs w:val="22"/>
          <w:lang w:val="en-GB"/>
        </w:rPr>
        <w:t>Pavilion</w:t>
      </w:r>
      <w:r w:rsidR="001B1098" w:rsidRPr="005F125F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2FD491BC" w14:textId="77777777" w:rsidR="00E656E7" w:rsidRPr="005F125F" w:rsidRDefault="00E656E7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51E24D2" w14:textId="15ED0354" w:rsidR="00833A01" w:rsidRPr="005F125F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/>
          <w:sz w:val="22"/>
          <w:szCs w:val="22"/>
          <w:lang w:val="en-GB"/>
        </w:rPr>
        <w:t>For more information contact:</w:t>
      </w:r>
    </w:p>
    <w:p w14:paraId="10774790" w14:textId="763B15F7" w:rsidR="00833A01" w:rsidRPr="005F125F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sz w:val="22"/>
          <w:szCs w:val="22"/>
          <w:lang w:val="en-GB"/>
        </w:rPr>
        <w:t>Steve Harman</w:t>
      </w:r>
      <w:r w:rsidR="004A402E" w:rsidRPr="005F125F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833A01" w:rsidRPr="005F125F">
        <w:rPr>
          <w:rFonts w:asciiTheme="minorHAnsi" w:hAnsiTheme="minorHAnsi" w:cstheme="minorHAnsi"/>
          <w:sz w:val="22"/>
          <w:szCs w:val="22"/>
          <w:lang w:val="en-GB"/>
        </w:rPr>
        <w:t xml:space="preserve"> Ingredient Communications</w:t>
      </w:r>
    </w:p>
    <w:p w14:paraId="4B01066D" w14:textId="7F3D2640" w:rsidR="00833A01" w:rsidRPr="005F125F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>Tel: +</w:t>
      </w:r>
      <w:r w:rsidR="00EE460F" w:rsidRPr="005F125F">
        <w:rPr>
          <w:rFonts w:asciiTheme="minorHAnsi" w:hAnsiTheme="minorHAnsi" w:cstheme="minorHAnsi"/>
          <w:bCs/>
          <w:sz w:val="22"/>
          <w:szCs w:val="22"/>
          <w:lang w:val="en-GB"/>
        </w:rPr>
        <w:t>44 (0)7</w:t>
      </w:r>
      <w:r w:rsidR="002A69BA" w:rsidRPr="005F125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538 118079 </w:t>
      </w:r>
      <w:r w:rsidRPr="005F125F">
        <w:rPr>
          <w:rFonts w:asciiTheme="minorHAnsi" w:hAnsiTheme="minorHAnsi" w:cstheme="minorHAnsi"/>
          <w:sz w:val="22"/>
          <w:szCs w:val="22"/>
          <w:lang w:val="en-GB"/>
        </w:rPr>
        <w:t xml:space="preserve">| Email: </w:t>
      </w:r>
      <w:hyperlink r:id="rId14" w:history="1">
        <w:r w:rsidR="00A248EC" w:rsidRPr="005F125F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steve@ingredientcommunications.com</w:t>
        </w:r>
      </w:hyperlink>
    </w:p>
    <w:p w14:paraId="45DF594F" w14:textId="77777777" w:rsidR="00EE460F" w:rsidRPr="005F125F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731A19F4" w:rsidR="00833A01" w:rsidRPr="005F125F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Bidi"/>
          <w:b/>
          <w:bCs/>
          <w:sz w:val="22"/>
          <w:szCs w:val="22"/>
          <w:lang w:val="en-GB"/>
        </w:rPr>
        <w:t>About Arla Foods Ingredients</w:t>
      </w:r>
      <w:r w:rsidR="1DC6E4A1" w:rsidRPr="005F125F">
        <w:rPr>
          <w:lang w:val="en-GB"/>
        </w:rPr>
        <w:br/>
      </w:r>
      <w:r w:rsidR="067DC813" w:rsidRPr="005F125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Arla Foods Ingredients is a global leader in improving premium nutrition. Together with our customers, research partners, suppliers, </w:t>
      </w:r>
      <w:proofErr w:type="gramStart"/>
      <w:r w:rsidR="067DC813" w:rsidRPr="005F125F">
        <w:rPr>
          <w:rFonts w:asciiTheme="minorHAnsi" w:hAnsiTheme="minorHAnsi" w:cstheme="minorHAnsi"/>
          <w:bCs/>
          <w:sz w:val="22"/>
          <w:szCs w:val="22"/>
          <w:lang w:val="en-GB"/>
        </w:rPr>
        <w:t>NGOs</w:t>
      </w:r>
      <w:proofErr w:type="gramEnd"/>
      <w:r w:rsidR="067DC813" w:rsidRPr="005F125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others, we discover and deliver documented ingredients and products that can advance lifelong nutrition for the benefit of consumers around the world. </w:t>
      </w:r>
    </w:p>
    <w:p w14:paraId="7A3A6E53" w14:textId="77777777" w:rsidR="00A248EC" w:rsidRPr="005F125F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D62AB8" w14:textId="724A98A1" w:rsidR="00833A01" w:rsidRPr="005F125F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>We serve leading global brands in early life nutrition, medical nutrition, sports nutrition, health foods, and other foods and beverages.</w:t>
      </w:r>
    </w:p>
    <w:p w14:paraId="6456E21A" w14:textId="77777777" w:rsidR="00A248EC" w:rsidRPr="005F125F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9C03C9" w14:textId="12B6E30F" w:rsidR="00833A01" w:rsidRPr="005F125F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>Five reasons to choose us:</w:t>
      </w:r>
    </w:p>
    <w:p w14:paraId="0461C2F4" w14:textId="00918276" w:rsidR="00833A01" w:rsidRPr="005F125F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>We're passionate about improving nutrition</w:t>
      </w:r>
    </w:p>
    <w:p w14:paraId="22350ADE" w14:textId="517DB9AC" w:rsidR="00833A01" w:rsidRPr="005F125F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>We innovate by connecting the best</w:t>
      </w:r>
    </w:p>
    <w:p w14:paraId="280A3287" w14:textId="63C6F640" w:rsidR="00833A01" w:rsidRPr="005F125F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>We master both discovery and delivery</w:t>
      </w:r>
    </w:p>
    <w:p w14:paraId="2E56D00D" w14:textId="26C6285B" w:rsidR="00833A01" w:rsidRPr="005F125F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>We build strong, long-lasting partnerships</w:t>
      </w:r>
    </w:p>
    <w:p w14:paraId="476E89DF" w14:textId="510828B3" w:rsidR="00833A01" w:rsidRPr="005F125F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We are committed to sustainability </w:t>
      </w:r>
    </w:p>
    <w:p w14:paraId="45C0811F" w14:textId="5A50CA08" w:rsidR="00833A01" w:rsidRPr="005F125F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47D54361" w14:textId="2B5F6D55" w:rsidR="00833A01" w:rsidRPr="005F125F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Headquartered in Denmark, Arla Foods Ingredients is a 100% owned subsidiary of Arla Foods. </w:t>
      </w:r>
    </w:p>
    <w:p w14:paraId="3D66D285" w14:textId="77777777" w:rsidR="00833A01" w:rsidRPr="005F125F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sz w:val="22"/>
          <w:szCs w:val="22"/>
          <w:lang w:val="en-GB"/>
        </w:rPr>
        <w:t> </w:t>
      </w:r>
    </w:p>
    <w:p w14:paraId="3DE1863A" w14:textId="77777777" w:rsidR="00293CE5" w:rsidRPr="005F125F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</w:t>
      </w:r>
    </w:p>
    <w:p w14:paraId="0FE729ED" w14:textId="77777777" w:rsidR="00293CE5" w:rsidRPr="005F125F" w:rsidRDefault="00000000" w:rsidP="00293CE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15" w:history="1">
        <w:r w:rsidR="00293CE5" w:rsidRPr="005F125F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en-GB"/>
          </w:rPr>
          <w:t>http://www.linkedin.com/company/arla-foods-ingredients</w:t>
        </w:r>
      </w:hyperlink>
    </w:p>
    <w:p w14:paraId="32402E2F" w14:textId="77777777" w:rsidR="00293CE5" w:rsidRPr="005F125F" w:rsidRDefault="00293CE5" w:rsidP="00293CE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33886AE" w14:textId="77777777" w:rsidR="00293CE5" w:rsidRPr="00190246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190246">
        <w:rPr>
          <w:rFonts w:asciiTheme="minorHAnsi" w:hAnsiTheme="minorHAnsi" w:cstheme="minorHAnsi"/>
          <w:b/>
          <w:bCs/>
          <w:sz w:val="22"/>
          <w:szCs w:val="22"/>
          <w:lang w:val="fi-FI"/>
        </w:rPr>
        <w:t>LinkedIn (Latin America)</w:t>
      </w:r>
    </w:p>
    <w:p w14:paraId="0A93B79A" w14:textId="77777777" w:rsidR="00293CE5" w:rsidRPr="00190246" w:rsidRDefault="00000000" w:rsidP="00293CE5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6" w:history="1">
        <w:r w:rsidR="00293CE5" w:rsidRPr="00190246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fi-FI"/>
          </w:rPr>
          <w:t>https://www.linkedin.com/showcase/arla-foods-ingredients-latin-america/</w:t>
        </w:r>
      </w:hyperlink>
    </w:p>
    <w:p w14:paraId="5FF7421F" w14:textId="77777777" w:rsidR="00293CE5" w:rsidRPr="00190246" w:rsidRDefault="00293CE5" w:rsidP="00293CE5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BB07B6D" w14:textId="77777777" w:rsidR="00293CE5" w:rsidRPr="005F125F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F125F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 (China)</w:t>
      </w:r>
    </w:p>
    <w:p w14:paraId="2C7BC81C" w14:textId="77777777" w:rsidR="00293CE5" w:rsidRPr="005F125F" w:rsidRDefault="00293CE5" w:rsidP="00293CE5">
      <w:pPr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</w:pPr>
      <w:r w:rsidRPr="005F125F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https://www.linkedin.com/showcase/arla-foods-ingredients-china/</w:t>
      </w:r>
    </w:p>
    <w:p w14:paraId="153E3E17" w14:textId="34E66A74" w:rsidR="003D54A7" w:rsidRPr="005F125F" w:rsidRDefault="003D54A7" w:rsidP="00867710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475571DB" w14:textId="77777777" w:rsidR="00ED6303" w:rsidRPr="005F125F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sectPr w:rsidR="00ED6303" w:rsidRPr="005F125F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8A5F" w14:textId="77777777" w:rsidR="00215A6C" w:rsidRDefault="00215A6C" w:rsidP="008C5920">
      <w:r>
        <w:separator/>
      </w:r>
    </w:p>
  </w:endnote>
  <w:endnote w:type="continuationSeparator" w:id="0">
    <w:p w14:paraId="44565580" w14:textId="77777777" w:rsidR="00215A6C" w:rsidRDefault="00215A6C" w:rsidP="008C5920">
      <w:r>
        <w:continuationSeparator/>
      </w:r>
    </w:p>
  </w:endnote>
  <w:endnote w:type="continuationNotice" w:id="1">
    <w:p w14:paraId="03E9FDA3" w14:textId="77777777" w:rsidR="00215A6C" w:rsidRDefault="00215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9692" w14:textId="77777777" w:rsidR="00215A6C" w:rsidRDefault="00215A6C" w:rsidP="008C5920">
      <w:r>
        <w:separator/>
      </w:r>
    </w:p>
  </w:footnote>
  <w:footnote w:type="continuationSeparator" w:id="0">
    <w:p w14:paraId="1BAC27D3" w14:textId="77777777" w:rsidR="00215A6C" w:rsidRDefault="00215A6C" w:rsidP="008C5920">
      <w:r>
        <w:continuationSeparator/>
      </w:r>
    </w:p>
  </w:footnote>
  <w:footnote w:type="continuationNotice" w:id="1">
    <w:p w14:paraId="79B1F3A4" w14:textId="77777777" w:rsidR="00215A6C" w:rsidRDefault="00215A6C"/>
  </w:footnote>
  <w:footnote w:id="2">
    <w:p w14:paraId="62B765AB" w14:textId="22D49DC1" w:rsidR="00906E6E" w:rsidRPr="001B1098" w:rsidRDefault="00906E6E">
      <w:pPr>
        <w:pStyle w:val="FootnoteText"/>
        <w:rPr>
          <w:sz w:val="20"/>
          <w:szCs w:val="20"/>
          <w:lang w:val="en-GB"/>
        </w:rPr>
      </w:pPr>
      <w:r w:rsidRPr="001B1098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val="en-GB" w:eastAsia="en-US"/>
        </w:rPr>
        <w:footnoteRef/>
      </w:r>
      <w:r w:rsidRPr="001B1098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val="en-GB" w:eastAsia="en-US"/>
        </w:rPr>
        <w:t xml:space="preserve"> </w:t>
      </w:r>
      <w:r w:rsidR="008907A3" w:rsidRPr="001B1098">
        <w:rPr>
          <w:rFonts w:asciiTheme="minorHAnsi" w:eastAsia="Times New Roman" w:hAnsiTheme="minorHAnsi" w:cstheme="minorHAnsi"/>
          <w:bCs/>
          <w:sz w:val="20"/>
          <w:szCs w:val="20"/>
          <w:lang w:val="en-GB" w:eastAsia="en-US"/>
        </w:rPr>
        <w:t>Innova Market Insights</w:t>
      </w:r>
    </w:p>
  </w:footnote>
  <w:footnote w:id="3">
    <w:p w14:paraId="63AB1F25" w14:textId="29F241A4" w:rsidR="009767B4" w:rsidRPr="009767B4" w:rsidRDefault="009767B4">
      <w:pPr>
        <w:pStyle w:val="FootnoteText"/>
        <w:rPr>
          <w:lang w:val="en-GB"/>
        </w:rPr>
      </w:pPr>
      <w:r w:rsidRPr="001B1098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val="en-GB" w:eastAsia="en-US"/>
        </w:rPr>
        <w:footnoteRef/>
      </w:r>
      <w:r w:rsidRPr="001B1098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val="en-GB" w:eastAsia="en-US"/>
        </w:rPr>
        <w:t xml:space="preserve"> </w:t>
      </w:r>
      <w:r w:rsidRPr="001B1098">
        <w:rPr>
          <w:rFonts w:asciiTheme="minorHAnsi" w:eastAsia="Times New Roman" w:hAnsiTheme="minorHAnsi" w:cstheme="minorHAnsi"/>
          <w:bCs/>
          <w:sz w:val="20"/>
          <w:szCs w:val="20"/>
          <w:lang w:val="en-GB" w:eastAsia="en-US"/>
        </w:rPr>
        <w:t xml:space="preserve">Health Focus </w:t>
      </w:r>
      <w:r w:rsidR="005F125F" w:rsidRPr="001B1098">
        <w:rPr>
          <w:rFonts w:asciiTheme="minorHAnsi" w:eastAsia="Times New Roman" w:hAnsiTheme="minorHAnsi" w:cstheme="minorHAnsi"/>
          <w:bCs/>
          <w:sz w:val="20"/>
          <w:szCs w:val="20"/>
          <w:lang w:val="en-GB" w:eastAsia="en-US"/>
        </w:rPr>
        <w:t>International</w:t>
      </w:r>
      <w:r w:rsidRPr="001B1098">
        <w:rPr>
          <w:rFonts w:asciiTheme="minorHAnsi" w:eastAsia="Times New Roman" w:hAnsiTheme="minorHAnsi" w:cstheme="minorHAnsi"/>
          <w:bCs/>
          <w:sz w:val="20"/>
          <w:szCs w:val="20"/>
          <w:lang w:val="en-GB" w:eastAsia="en-US"/>
        </w:rPr>
        <w:t>, Study based on 22 countries,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1"/>
  </w:num>
  <w:num w:numId="2" w16cid:durableId="1343513190">
    <w:abstractNumId w:val="6"/>
  </w:num>
  <w:num w:numId="3" w16cid:durableId="887378306">
    <w:abstractNumId w:val="19"/>
  </w:num>
  <w:num w:numId="4" w16cid:durableId="936982685">
    <w:abstractNumId w:val="27"/>
  </w:num>
  <w:num w:numId="5" w16cid:durableId="676419836">
    <w:abstractNumId w:val="20"/>
  </w:num>
  <w:num w:numId="6" w16cid:durableId="1935824580">
    <w:abstractNumId w:val="0"/>
  </w:num>
  <w:num w:numId="7" w16cid:durableId="19212071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30"/>
  </w:num>
  <w:num w:numId="9" w16cid:durableId="71052980">
    <w:abstractNumId w:val="12"/>
  </w:num>
  <w:num w:numId="10" w16cid:durableId="1668635203">
    <w:abstractNumId w:val="22"/>
  </w:num>
  <w:num w:numId="11" w16cid:durableId="2092003960">
    <w:abstractNumId w:val="23"/>
  </w:num>
  <w:num w:numId="12" w16cid:durableId="798451322">
    <w:abstractNumId w:val="10"/>
  </w:num>
  <w:num w:numId="13" w16cid:durableId="746225145">
    <w:abstractNumId w:val="18"/>
  </w:num>
  <w:num w:numId="14" w16cid:durableId="123617557">
    <w:abstractNumId w:val="29"/>
  </w:num>
  <w:num w:numId="15" w16cid:durableId="2092314429">
    <w:abstractNumId w:val="13"/>
  </w:num>
  <w:num w:numId="16" w16cid:durableId="1996060792">
    <w:abstractNumId w:val="5"/>
  </w:num>
  <w:num w:numId="17" w16cid:durableId="1688674696">
    <w:abstractNumId w:val="24"/>
  </w:num>
  <w:num w:numId="18" w16cid:durableId="553541942">
    <w:abstractNumId w:val="1"/>
  </w:num>
  <w:num w:numId="19" w16cid:durableId="340278015">
    <w:abstractNumId w:val="31"/>
  </w:num>
  <w:num w:numId="20" w16cid:durableId="125632741">
    <w:abstractNumId w:val="9"/>
  </w:num>
  <w:num w:numId="21" w16cid:durableId="1865242720">
    <w:abstractNumId w:val="14"/>
  </w:num>
  <w:num w:numId="22" w16cid:durableId="337346500">
    <w:abstractNumId w:val="7"/>
  </w:num>
  <w:num w:numId="23" w16cid:durableId="1380397591">
    <w:abstractNumId w:val="28"/>
  </w:num>
  <w:num w:numId="24" w16cid:durableId="1313751039">
    <w:abstractNumId w:val="15"/>
  </w:num>
  <w:num w:numId="25" w16cid:durableId="1576435466">
    <w:abstractNumId w:val="33"/>
  </w:num>
  <w:num w:numId="26" w16cid:durableId="1902904744">
    <w:abstractNumId w:val="16"/>
  </w:num>
  <w:num w:numId="27" w16cid:durableId="964042786">
    <w:abstractNumId w:val="4"/>
  </w:num>
  <w:num w:numId="28" w16cid:durableId="1941908822">
    <w:abstractNumId w:val="2"/>
  </w:num>
  <w:num w:numId="29" w16cid:durableId="1880587312">
    <w:abstractNumId w:val="26"/>
  </w:num>
  <w:num w:numId="30" w16cid:durableId="89981713">
    <w:abstractNumId w:val="32"/>
  </w:num>
  <w:num w:numId="31" w16cid:durableId="1117260810">
    <w:abstractNumId w:val="3"/>
  </w:num>
  <w:num w:numId="32" w16cid:durableId="117799385">
    <w:abstractNumId w:val="8"/>
  </w:num>
  <w:num w:numId="33" w16cid:durableId="1380934251">
    <w:abstractNumId w:val="25"/>
  </w:num>
  <w:num w:numId="34" w16cid:durableId="1956715663">
    <w:abstractNumId w:val="21"/>
  </w:num>
  <w:num w:numId="35" w16cid:durableId="18190334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FE"/>
    <w:rsid w:val="00001288"/>
    <w:rsid w:val="00002792"/>
    <w:rsid w:val="00002B5E"/>
    <w:rsid w:val="000035D1"/>
    <w:rsid w:val="000045D7"/>
    <w:rsid w:val="0000537D"/>
    <w:rsid w:val="00010B45"/>
    <w:rsid w:val="000112E1"/>
    <w:rsid w:val="00012231"/>
    <w:rsid w:val="00012DE8"/>
    <w:rsid w:val="0001341F"/>
    <w:rsid w:val="0001395B"/>
    <w:rsid w:val="00014267"/>
    <w:rsid w:val="0001481B"/>
    <w:rsid w:val="00014A9E"/>
    <w:rsid w:val="0001656B"/>
    <w:rsid w:val="00017FE9"/>
    <w:rsid w:val="0002068B"/>
    <w:rsid w:val="00020828"/>
    <w:rsid w:val="00020F2E"/>
    <w:rsid w:val="00021808"/>
    <w:rsid w:val="0002424D"/>
    <w:rsid w:val="00024BE5"/>
    <w:rsid w:val="00024EFA"/>
    <w:rsid w:val="000251E1"/>
    <w:rsid w:val="00025900"/>
    <w:rsid w:val="00025B66"/>
    <w:rsid w:val="00025E66"/>
    <w:rsid w:val="00027A2B"/>
    <w:rsid w:val="0002874D"/>
    <w:rsid w:val="00030834"/>
    <w:rsid w:val="00031372"/>
    <w:rsid w:val="00031609"/>
    <w:rsid w:val="00031890"/>
    <w:rsid w:val="00032404"/>
    <w:rsid w:val="0003248A"/>
    <w:rsid w:val="00032CBF"/>
    <w:rsid w:val="0003320D"/>
    <w:rsid w:val="0003368A"/>
    <w:rsid w:val="00033D5F"/>
    <w:rsid w:val="00035657"/>
    <w:rsid w:val="0003577D"/>
    <w:rsid w:val="00036D76"/>
    <w:rsid w:val="00036DEA"/>
    <w:rsid w:val="00037191"/>
    <w:rsid w:val="000413FD"/>
    <w:rsid w:val="00041F27"/>
    <w:rsid w:val="00041F60"/>
    <w:rsid w:val="00042D52"/>
    <w:rsid w:val="0004345D"/>
    <w:rsid w:val="00043D9B"/>
    <w:rsid w:val="000443EC"/>
    <w:rsid w:val="000452EF"/>
    <w:rsid w:val="0004556D"/>
    <w:rsid w:val="000463CA"/>
    <w:rsid w:val="0004704B"/>
    <w:rsid w:val="0005019E"/>
    <w:rsid w:val="000505A4"/>
    <w:rsid w:val="0005141C"/>
    <w:rsid w:val="00052006"/>
    <w:rsid w:val="000529A7"/>
    <w:rsid w:val="00052FB9"/>
    <w:rsid w:val="000531B3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57D0"/>
    <w:rsid w:val="00075B74"/>
    <w:rsid w:val="0007628E"/>
    <w:rsid w:val="00076DA8"/>
    <w:rsid w:val="00076DD9"/>
    <w:rsid w:val="00077473"/>
    <w:rsid w:val="0007748F"/>
    <w:rsid w:val="000806FE"/>
    <w:rsid w:val="00082FFE"/>
    <w:rsid w:val="00083B0A"/>
    <w:rsid w:val="000850C4"/>
    <w:rsid w:val="00085C0B"/>
    <w:rsid w:val="00086001"/>
    <w:rsid w:val="000909F4"/>
    <w:rsid w:val="00091078"/>
    <w:rsid w:val="00091170"/>
    <w:rsid w:val="00091BCD"/>
    <w:rsid w:val="000934EE"/>
    <w:rsid w:val="00093906"/>
    <w:rsid w:val="00094976"/>
    <w:rsid w:val="00094E1D"/>
    <w:rsid w:val="000A0655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551E"/>
    <w:rsid w:val="000A5D00"/>
    <w:rsid w:val="000A66BB"/>
    <w:rsid w:val="000A6827"/>
    <w:rsid w:val="000A7589"/>
    <w:rsid w:val="000A7F89"/>
    <w:rsid w:val="000B076C"/>
    <w:rsid w:val="000B13BE"/>
    <w:rsid w:val="000B1D4A"/>
    <w:rsid w:val="000B2931"/>
    <w:rsid w:val="000B30A7"/>
    <w:rsid w:val="000B35ED"/>
    <w:rsid w:val="000B4684"/>
    <w:rsid w:val="000B4B0F"/>
    <w:rsid w:val="000B4C1E"/>
    <w:rsid w:val="000B5B91"/>
    <w:rsid w:val="000B5DBD"/>
    <w:rsid w:val="000B5E09"/>
    <w:rsid w:val="000B6F0A"/>
    <w:rsid w:val="000B7524"/>
    <w:rsid w:val="000B77B0"/>
    <w:rsid w:val="000B7839"/>
    <w:rsid w:val="000C041E"/>
    <w:rsid w:val="000C0D86"/>
    <w:rsid w:val="000C1408"/>
    <w:rsid w:val="000C3937"/>
    <w:rsid w:val="000C5773"/>
    <w:rsid w:val="000C60CD"/>
    <w:rsid w:val="000C6D37"/>
    <w:rsid w:val="000C7EDA"/>
    <w:rsid w:val="000D0C83"/>
    <w:rsid w:val="000D1585"/>
    <w:rsid w:val="000D160D"/>
    <w:rsid w:val="000D1BA0"/>
    <w:rsid w:val="000D24F1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41F0"/>
    <w:rsid w:val="000F5467"/>
    <w:rsid w:val="000F5C54"/>
    <w:rsid w:val="000F66A9"/>
    <w:rsid w:val="000F6D84"/>
    <w:rsid w:val="000F7B11"/>
    <w:rsid w:val="00101B7A"/>
    <w:rsid w:val="001042E4"/>
    <w:rsid w:val="00104EBE"/>
    <w:rsid w:val="001057EF"/>
    <w:rsid w:val="00105E46"/>
    <w:rsid w:val="00106892"/>
    <w:rsid w:val="0010722F"/>
    <w:rsid w:val="00111B14"/>
    <w:rsid w:val="00112114"/>
    <w:rsid w:val="00112378"/>
    <w:rsid w:val="001128A5"/>
    <w:rsid w:val="00113BC8"/>
    <w:rsid w:val="0011455F"/>
    <w:rsid w:val="00114980"/>
    <w:rsid w:val="00114F73"/>
    <w:rsid w:val="00115B91"/>
    <w:rsid w:val="00120755"/>
    <w:rsid w:val="00120A54"/>
    <w:rsid w:val="00121F0A"/>
    <w:rsid w:val="00122250"/>
    <w:rsid w:val="0012264E"/>
    <w:rsid w:val="00122EE9"/>
    <w:rsid w:val="00123073"/>
    <w:rsid w:val="001240C1"/>
    <w:rsid w:val="00124192"/>
    <w:rsid w:val="001243EB"/>
    <w:rsid w:val="001245A5"/>
    <w:rsid w:val="00125709"/>
    <w:rsid w:val="0012587E"/>
    <w:rsid w:val="00125C1B"/>
    <w:rsid w:val="00125E5A"/>
    <w:rsid w:val="00126CBD"/>
    <w:rsid w:val="00126D27"/>
    <w:rsid w:val="00127C01"/>
    <w:rsid w:val="0013084A"/>
    <w:rsid w:val="00130C03"/>
    <w:rsid w:val="0013205B"/>
    <w:rsid w:val="00133EB4"/>
    <w:rsid w:val="001346FA"/>
    <w:rsid w:val="00134C14"/>
    <w:rsid w:val="00135041"/>
    <w:rsid w:val="00136B2E"/>
    <w:rsid w:val="001371F7"/>
    <w:rsid w:val="001376A5"/>
    <w:rsid w:val="0013789D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63A5"/>
    <w:rsid w:val="00147D3D"/>
    <w:rsid w:val="00150605"/>
    <w:rsid w:val="00150622"/>
    <w:rsid w:val="0015345F"/>
    <w:rsid w:val="001536D7"/>
    <w:rsid w:val="00153FC7"/>
    <w:rsid w:val="001542BE"/>
    <w:rsid w:val="001551CC"/>
    <w:rsid w:val="00155CC3"/>
    <w:rsid w:val="00156D97"/>
    <w:rsid w:val="0015732F"/>
    <w:rsid w:val="001577AE"/>
    <w:rsid w:val="00161650"/>
    <w:rsid w:val="00162610"/>
    <w:rsid w:val="00163A2A"/>
    <w:rsid w:val="00163CCF"/>
    <w:rsid w:val="00163DBD"/>
    <w:rsid w:val="00164473"/>
    <w:rsid w:val="00165B4B"/>
    <w:rsid w:val="00165FDC"/>
    <w:rsid w:val="001662A9"/>
    <w:rsid w:val="00170213"/>
    <w:rsid w:val="00170CC1"/>
    <w:rsid w:val="00171E7B"/>
    <w:rsid w:val="00172278"/>
    <w:rsid w:val="0017270C"/>
    <w:rsid w:val="001728DC"/>
    <w:rsid w:val="001733CC"/>
    <w:rsid w:val="00173BE1"/>
    <w:rsid w:val="00173C22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91272"/>
    <w:rsid w:val="00191DB5"/>
    <w:rsid w:val="001928B7"/>
    <w:rsid w:val="00192CAE"/>
    <w:rsid w:val="00192EE4"/>
    <w:rsid w:val="0019406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EB1"/>
    <w:rsid w:val="001B0D65"/>
    <w:rsid w:val="001B0F7D"/>
    <w:rsid w:val="001B1098"/>
    <w:rsid w:val="001B1A04"/>
    <w:rsid w:val="001B1C55"/>
    <w:rsid w:val="001B1D27"/>
    <w:rsid w:val="001B2D06"/>
    <w:rsid w:val="001B393E"/>
    <w:rsid w:val="001B3DC8"/>
    <w:rsid w:val="001B41B3"/>
    <w:rsid w:val="001B4240"/>
    <w:rsid w:val="001B45F3"/>
    <w:rsid w:val="001B5325"/>
    <w:rsid w:val="001B53A9"/>
    <w:rsid w:val="001B622C"/>
    <w:rsid w:val="001B62E8"/>
    <w:rsid w:val="001B6503"/>
    <w:rsid w:val="001B7257"/>
    <w:rsid w:val="001C0497"/>
    <w:rsid w:val="001C0A7B"/>
    <w:rsid w:val="001C1788"/>
    <w:rsid w:val="001C27CB"/>
    <w:rsid w:val="001C28A0"/>
    <w:rsid w:val="001C2AC2"/>
    <w:rsid w:val="001C31BC"/>
    <w:rsid w:val="001C36D2"/>
    <w:rsid w:val="001C39A2"/>
    <w:rsid w:val="001C4325"/>
    <w:rsid w:val="001C52A4"/>
    <w:rsid w:val="001C57EF"/>
    <w:rsid w:val="001C5A41"/>
    <w:rsid w:val="001C5D3F"/>
    <w:rsid w:val="001C6329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F38"/>
    <w:rsid w:val="001E26E4"/>
    <w:rsid w:val="001E3821"/>
    <w:rsid w:val="001E39B2"/>
    <w:rsid w:val="001E46F0"/>
    <w:rsid w:val="001E4A48"/>
    <w:rsid w:val="001E5D8D"/>
    <w:rsid w:val="001E6885"/>
    <w:rsid w:val="001E6A6C"/>
    <w:rsid w:val="001E7151"/>
    <w:rsid w:val="001E71FD"/>
    <w:rsid w:val="001F05AB"/>
    <w:rsid w:val="001F094B"/>
    <w:rsid w:val="001F26CE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EAC"/>
    <w:rsid w:val="00210353"/>
    <w:rsid w:val="002104C4"/>
    <w:rsid w:val="002107E8"/>
    <w:rsid w:val="0021161D"/>
    <w:rsid w:val="0021274C"/>
    <w:rsid w:val="00212CFF"/>
    <w:rsid w:val="002133A3"/>
    <w:rsid w:val="0021367D"/>
    <w:rsid w:val="0021494E"/>
    <w:rsid w:val="00214D6B"/>
    <w:rsid w:val="00215403"/>
    <w:rsid w:val="00215A6C"/>
    <w:rsid w:val="00217691"/>
    <w:rsid w:val="00217E88"/>
    <w:rsid w:val="00217ED7"/>
    <w:rsid w:val="002204A6"/>
    <w:rsid w:val="002207D1"/>
    <w:rsid w:val="00222A75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B43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BE0"/>
    <w:rsid w:val="002533F4"/>
    <w:rsid w:val="00253B20"/>
    <w:rsid w:val="00254462"/>
    <w:rsid w:val="002568F5"/>
    <w:rsid w:val="00256ACB"/>
    <w:rsid w:val="00256FA9"/>
    <w:rsid w:val="002578DD"/>
    <w:rsid w:val="00257995"/>
    <w:rsid w:val="002605AA"/>
    <w:rsid w:val="002607EA"/>
    <w:rsid w:val="00261AF7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6269"/>
    <w:rsid w:val="00266306"/>
    <w:rsid w:val="00266CB2"/>
    <w:rsid w:val="00267C85"/>
    <w:rsid w:val="00270474"/>
    <w:rsid w:val="00270CA8"/>
    <w:rsid w:val="00270D8A"/>
    <w:rsid w:val="00272367"/>
    <w:rsid w:val="002724BC"/>
    <w:rsid w:val="0027277B"/>
    <w:rsid w:val="00272A95"/>
    <w:rsid w:val="00273355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5493"/>
    <w:rsid w:val="002861CA"/>
    <w:rsid w:val="002863F8"/>
    <w:rsid w:val="00286651"/>
    <w:rsid w:val="00286D8B"/>
    <w:rsid w:val="00287462"/>
    <w:rsid w:val="0029037C"/>
    <w:rsid w:val="002903F5"/>
    <w:rsid w:val="002908CC"/>
    <w:rsid w:val="002913F5"/>
    <w:rsid w:val="0029173C"/>
    <w:rsid w:val="00293139"/>
    <w:rsid w:val="002937B8"/>
    <w:rsid w:val="00293CE5"/>
    <w:rsid w:val="00293EE3"/>
    <w:rsid w:val="002941EF"/>
    <w:rsid w:val="00295633"/>
    <w:rsid w:val="00295FF0"/>
    <w:rsid w:val="00296EB2"/>
    <w:rsid w:val="0029712D"/>
    <w:rsid w:val="00297406"/>
    <w:rsid w:val="00297472"/>
    <w:rsid w:val="002A0AB5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988"/>
    <w:rsid w:val="002A69BA"/>
    <w:rsid w:val="002A7C09"/>
    <w:rsid w:val="002A7D41"/>
    <w:rsid w:val="002B01B0"/>
    <w:rsid w:val="002B0E22"/>
    <w:rsid w:val="002B1A31"/>
    <w:rsid w:val="002B276E"/>
    <w:rsid w:val="002B3931"/>
    <w:rsid w:val="002B45D6"/>
    <w:rsid w:val="002B5B20"/>
    <w:rsid w:val="002B5D1F"/>
    <w:rsid w:val="002B5D97"/>
    <w:rsid w:val="002B5F2D"/>
    <w:rsid w:val="002B6495"/>
    <w:rsid w:val="002B66AA"/>
    <w:rsid w:val="002B6DAB"/>
    <w:rsid w:val="002B726F"/>
    <w:rsid w:val="002C1231"/>
    <w:rsid w:val="002C2D8B"/>
    <w:rsid w:val="002C2D96"/>
    <w:rsid w:val="002C3C0C"/>
    <w:rsid w:val="002C3DBF"/>
    <w:rsid w:val="002C42D4"/>
    <w:rsid w:val="002C6006"/>
    <w:rsid w:val="002D0800"/>
    <w:rsid w:val="002D085F"/>
    <w:rsid w:val="002D0996"/>
    <w:rsid w:val="002D0DE8"/>
    <w:rsid w:val="002D2B97"/>
    <w:rsid w:val="002D2D42"/>
    <w:rsid w:val="002D41D3"/>
    <w:rsid w:val="002D5D74"/>
    <w:rsid w:val="002D6ACF"/>
    <w:rsid w:val="002D7E29"/>
    <w:rsid w:val="002D7F89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F0107"/>
    <w:rsid w:val="002F0FAD"/>
    <w:rsid w:val="002F201C"/>
    <w:rsid w:val="002F2C8E"/>
    <w:rsid w:val="002F30CE"/>
    <w:rsid w:val="002F44E2"/>
    <w:rsid w:val="002F4AB4"/>
    <w:rsid w:val="002F562A"/>
    <w:rsid w:val="002F5694"/>
    <w:rsid w:val="002F604F"/>
    <w:rsid w:val="002F655E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29CC"/>
    <w:rsid w:val="00303B37"/>
    <w:rsid w:val="003049EE"/>
    <w:rsid w:val="00304CB5"/>
    <w:rsid w:val="003054AB"/>
    <w:rsid w:val="003055AD"/>
    <w:rsid w:val="00305E83"/>
    <w:rsid w:val="003061DB"/>
    <w:rsid w:val="00306544"/>
    <w:rsid w:val="003074A3"/>
    <w:rsid w:val="00307E7E"/>
    <w:rsid w:val="00310060"/>
    <w:rsid w:val="0031101F"/>
    <w:rsid w:val="0031329E"/>
    <w:rsid w:val="003145E3"/>
    <w:rsid w:val="00314A56"/>
    <w:rsid w:val="00315761"/>
    <w:rsid w:val="00315CEE"/>
    <w:rsid w:val="003207BC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4C96"/>
    <w:rsid w:val="00334D5A"/>
    <w:rsid w:val="003353EC"/>
    <w:rsid w:val="00336077"/>
    <w:rsid w:val="0033657E"/>
    <w:rsid w:val="003368EB"/>
    <w:rsid w:val="003405CC"/>
    <w:rsid w:val="003429D2"/>
    <w:rsid w:val="003430CA"/>
    <w:rsid w:val="0034457A"/>
    <w:rsid w:val="0034562E"/>
    <w:rsid w:val="00345C25"/>
    <w:rsid w:val="00350B89"/>
    <w:rsid w:val="00350DEE"/>
    <w:rsid w:val="00352403"/>
    <w:rsid w:val="0035421B"/>
    <w:rsid w:val="00354656"/>
    <w:rsid w:val="00354BC3"/>
    <w:rsid w:val="003556A7"/>
    <w:rsid w:val="003557F9"/>
    <w:rsid w:val="003561B4"/>
    <w:rsid w:val="00360301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6E51"/>
    <w:rsid w:val="00366F26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50B6"/>
    <w:rsid w:val="00376114"/>
    <w:rsid w:val="00376846"/>
    <w:rsid w:val="00377BC5"/>
    <w:rsid w:val="00377F40"/>
    <w:rsid w:val="00380766"/>
    <w:rsid w:val="003808CA"/>
    <w:rsid w:val="0038117C"/>
    <w:rsid w:val="00382FC1"/>
    <w:rsid w:val="003832B1"/>
    <w:rsid w:val="00383BE9"/>
    <w:rsid w:val="00383EE3"/>
    <w:rsid w:val="00384989"/>
    <w:rsid w:val="0038565A"/>
    <w:rsid w:val="00386416"/>
    <w:rsid w:val="00387755"/>
    <w:rsid w:val="00387F03"/>
    <w:rsid w:val="00390288"/>
    <w:rsid w:val="00391D93"/>
    <w:rsid w:val="00392D75"/>
    <w:rsid w:val="00393647"/>
    <w:rsid w:val="00394177"/>
    <w:rsid w:val="00394299"/>
    <w:rsid w:val="003958BD"/>
    <w:rsid w:val="003965FB"/>
    <w:rsid w:val="003A1191"/>
    <w:rsid w:val="003A19A9"/>
    <w:rsid w:val="003A1BE4"/>
    <w:rsid w:val="003A20B5"/>
    <w:rsid w:val="003A28DB"/>
    <w:rsid w:val="003A31B3"/>
    <w:rsid w:val="003A3E87"/>
    <w:rsid w:val="003A41FD"/>
    <w:rsid w:val="003A47CE"/>
    <w:rsid w:val="003A4E15"/>
    <w:rsid w:val="003A50E8"/>
    <w:rsid w:val="003A530F"/>
    <w:rsid w:val="003A572C"/>
    <w:rsid w:val="003A5C35"/>
    <w:rsid w:val="003A72EB"/>
    <w:rsid w:val="003A7730"/>
    <w:rsid w:val="003A7970"/>
    <w:rsid w:val="003B0668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D5A"/>
    <w:rsid w:val="003C2F36"/>
    <w:rsid w:val="003C3833"/>
    <w:rsid w:val="003C3993"/>
    <w:rsid w:val="003C3998"/>
    <w:rsid w:val="003C44F7"/>
    <w:rsid w:val="003C4EDB"/>
    <w:rsid w:val="003C5CBD"/>
    <w:rsid w:val="003C71AD"/>
    <w:rsid w:val="003C773D"/>
    <w:rsid w:val="003C7D14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54A7"/>
    <w:rsid w:val="003D69A8"/>
    <w:rsid w:val="003D6C60"/>
    <w:rsid w:val="003D796C"/>
    <w:rsid w:val="003D7C62"/>
    <w:rsid w:val="003D7CE7"/>
    <w:rsid w:val="003E1663"/>
    <w:rsid w:val="003E1758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670"/>
    <w:rsid w:val="003F0324"/>
    <w:rsid w:val="003F1792"/>
    <w:rsid w:val="003F2422"/>
    <w:rsid w:val="003F2612"/>
    <w:rsid w:val="003F2F85"/>
    <w:rsid w:val="003F4957"/>
    <w:rsid w:val="003F49F2"/>
    <w:rsid w:val="003F4AAC"/>
    <w:rsid w:val="003F5568"/>
    <w:rsid w:val="003F5C79"/>
    <w:rsid w:val="003F5F7F"/>
    <w:rsid w:val="003F6286"/>
    <w:rsid w:val="004002E9"/>
    <w:rsid w:val="004003A0"/>
    <w:rsid w:val="00400485"/>
    <w:rsid w:val="004025C8"/>
    <w:rsid w:val="00402849"/>
    <w:rsid w:val="0040317D"/>
    <w:rsid w:val="00403F3C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32F7"/>
    <w:rsid w:val="004233A2"/>
    <w:rsid w:val="0042389A"/>
    <w:rsid w:val="00423D70"/>
    <w:rsid w:val="0042444B"/>
    <w:rsid w:val="0042488F"/>
    <w:rsid w:val="00425B10"/>
    <w:rsid w:val="0042631E"/>
    <w:rsid w:val="0042765E"/>
    <w:rsid w:val="00427D41"/>
    <w:rsid w:val="004306E6"/>
    <w:rsid w:val="00430A51"/>
    <w:rsid w:val="00431BE1"/>
    <w:rsid w:val="00431E98"/>
    <w:rsid w:val="00432B9F"/>
    <w:rsid w:val="004346C5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30BF"/>
    <w:rsid w:val="0044363D"/>
    <w:rsid w:val="00443C25"/>
    <w:rsid w:val="00444549"/>
    <w:rsid w:val="00444796"/>
    <w:rsid w:val="00445586"/>
    <w:rsid w:val="004459BE"/>
    <w:rsid w:val="004459CC"/>
    <w:rsid w:val="00446113"/>
    <w:rsid w:val="00446796"/>
    <w:rsid w:val="00446F6D"/>
    <w:rsid w:val="00451B89"/>
    <w:rsid w:val="0045345D"/>
    <w:rsid w:val="0045413A"/>
    <w:rsid w:val="004541CD"/>
    <w:rsid w:val="00455BF4"/>
    <w:rsid w:val="00455F48"/>
    <w:rsid w:val="0045646F"/>
    <w:rsid w:val="004564D8"/>
    <w:rsid w:val="00457158"/>
    <w:rsid w:val="004579E0"/>
    <w:rsid w:val="00460F61"/>
    <w:rsid w:val="004614B7"/>
    <w:rsid w:val="00463655"/>
    <w:rsid w:val="00464E0C"/>
    <w:rsid w:val="00465260"/>
    <w:rsid w:val="0046543A"/>
    <w:rsid w:val="00465618"/>
    <w:rsid w:val="00465980"/>
    <w:rsid w:val="0046623C"/>
    <w:rsid w:val="00467B72"/>
    <w:rsid w:val="0047041E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D84"/>
    <w:rsid w:val="004756C3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219C"/>
    <w:rsid w:val="00482BB8"/>
    <w:rsid w:val="00482FC9"/>
    <w:rsid w:val="00484A4E"/>
    <w:rsid w:val="004853C5"/>
    <w:rsid w:val="00485400"/>
    <w:rsid w:val="004875AE"/>
    <w:rsid w:val="00490A20"/>
    <w:rsid w:val="00490E49"/>
    <w:rsid w:val="00490FC6"/>
    <w:rsid w:val="00491103"/>
    <w:rsid w:val="004911A0"/>
    <w:rsid w:val="00492186"/>
    <w:rsid w:val="00492508"/>
    <w:rsid w:val="00492B7C"/>
    <w:rsid w:val="00493C9E"/>
    <w:rsid w:val="00495EE8"/>
    <w:rsid w:val="00496103"/>
    <w:rsid w:val="00496D37"/>
    <w:rsid w:val="00497F0A"/>
    <w:rsid w:val="004A0010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6BCC"/>
    <w:rsid w:val="004A7324"/>
    <w:rsid w:val="004A7A3A"/>
    <w:rsid w:val="004A7AD9"/>
    <w:rsid w:val="004B003A"/>
    <w:rsid w:val="004B1524"/>
    <w:rsid w:val="004B159B"/>
    <w:rsid w:val="004B3122"/>
    <w:rsid w:val="004B34B4"/>
    <w:rsid w:val="004B3872"/>
    <w:rsid w:val="004B3B31"/>
    <w:rsid w:val="004B4955"/>
    <w:rsid w:val="004B49E4"/>
    <w:rsid w:val="004B5E75"/>
    <w:rsid w:val="004B5FAA"/>
    <w:rsid w:val="004C0A99"/>
    <w:rsid w:val="004C20F3"/>
    <w:rsid w:val="004C47C7"/>
    <w:rsid w:val="004C4E5F"/>
    <w:rsid w:val="004C535E"/>
    <w:rsid w:val="004C5CE7"/>
    <w:rsid w:val="004C63D3"/>
    <w:rsid w:val="004C69ED"/>
    <w:rsid w:val="004D059F"/>
    <w:rsid w:val="004D39E0"/>
    <w:rsid w:val="004D4720"/>
    <w:rsid w:val="004D531D"/>
    <w:rsid w:val="004D5BC9"/>
    <w:rsid w:val="004D5D31"/>
    <w:rsid w:val="004D6535"/>
    <w:rsid w:val="004D6B2A"/>
    <w:rsid w:val="004D703B"/>
    <w:rsid w:val="004D75ED"/>
    <w:rsid w:val="004D7E8F"/>
    <w:rsid w:val="004E0814"/>
    <w:rsid w:val="004E0EF5"/>
    <w:rsid w:val="004E0F44"/>
    <w:rsid w:val="004E1123"/>
    <w:rsid w:val="004E2A68"/>
    <w:rsid w:val="004E2DD3"/>
    <w:rsid w:val="004E3453"/>
    <w:rsid w:val="004E35B8"/>
    <w:rsid w:val="004E4004"/>
    <w:rsid w:val="004E4E4A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3099"/>
    <w:rsid w:val="004F5585"/>
    <w:rsid w:val="004F5CDC"/>
    <w:rsid w:val="004F60EB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3D97"/>
    <w:rsid w:val="0050474D"/>
    <w:rsid w:val="005061DB"/>
    <w:rsid w:val="00506E3E"/>
    <w:rsid w:val="0050771F"/>
    <w:rsid w:val="00510350"/>
    <w:rsid w:val="00511FC8"/>
    <w:rsid w:val="005128A2"/>
    <w:rsid w:val="00513377"/>
    <w:rsid w:val="00513F2E"/>
    <w:rsid w:val="00514EE9"/>
    <w:rsid w:val="00516CC0"/>
    <w:rsid w:val="00517987"/>
    <w:rsid w:val="00517FA2"/>
    <w:rsid w:val="005200ED"/>
    <w:rsid w:val="00520126"/>
    <w:rsid w:val="005203DF"/>
    <w:rsid w:val="005209A9"/>
    <w:rsid w:val="005215FE"/>
    <w:rsid w:val="005234C5"/>
    <w:rsid w:val="005237CF"/>
    <w:rsid w:val="00524BAE"/>
    <w:rsid w:val="00525660"/>
    <w:rsid w:val="005256D7"/>
    <w:rsid w:val="005264F6"/>
    <w:rsid w:val="00526992"/>
    <w:rsid w:val="0052747E"/>
    <w:rsid w:val="00527A29"/>
    <w:rsid w:val="00530A1F"/>
    <w:rsid w:val="00530EA9"/>
    <w:rsid w:val="00530F40"/>
    <w:rsid w:val="00531747"/>
    <w:rsid w:val="00532AE4"/>
    <w:rsid w:val="00532C95"/>
    <w:rsid w:val="00532F36"/>
    <w:rsid w:val="005335DC"/>
    <w:rsid w:val="00534784"/>
    <w:rsid w:val="00534927"/>
    <w:rsid w:val="00534D09"/>
    <w:rsid w:val="005354BD"/>
    <w:rsid w:val="005356CE"/>
    <w:rsid w:val="00535C75"/>
    <w:rsid w:val="00535ED8"/>
    <w:rsid w:val="00536343"/>
    <w:rsid w:val="00536ED5"/>
    <w:rsid w:val="0053755B"/>
    <w:rsid w:val="00541551"/>
    <w:rsid w:val="005419B0"/>
    <w:rsid w:val="00544939"/>
    <w:rsid w:val="00544A86"/>
    <w:rsid w:val="00545589"/>
    <w:rsid w:val="005455ED"/>
    <w:rsid w:val="00546743"/>
    <w:rsid w:val="00546912"/>
    <w:rsid w:val="00546C1B"/>
    <w:rsid w:val="00547547"/>
    <w:rsid w:val="0054773F"/>
    <w:rsid w:val="00547E41"/>
    <w:rsid w:val="0055026C"/>
    <w:rsid w:val="005511FF"/>
    <w:rsid w:val="00551EF2"/>
    <w:rsid w:val="005520A1"/>
    <w:rsid w:val="0055288B"/>
    <w:rsid w:val="00552E88"/>
    <w:rsid w:val="0055305A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50F"/>
    <w:rsid w:val="00560A92"/>
    <w:rsid w:val="00560E47"/>
    <w:rsid w:val="00561839"/>
    <w:rsid w:val="00563617"/>
    <w:rsid w:val="005650C2"/>
    <w:rsid w:val="00565460"/>
    <w:rsid w:val="00566630"/>
    <w:rsid w:val="00567C00"/>
    <w:rsid w:val="0057095B"/>
    <w:rsid w:val="00571140"/>
    <w:rsid w:val="00571777"/>
    <w:rsid w:val="005721D9"/>
    <w:rsid w:val="005737DF"/>
    <w:rsid w:val="005747E8"/>
    <w:rsid w:val="00575916"/>
    <w:rsid w:val="00575DBD"/>
    <w:rsid w:val="00576041"/>
    <w:rsid w:val="00581696"/>
    <w:rsid w:val="00581B2F"/>
    <w:rsid w:val="005821B3"/>
    <w:rsid w:val="00582676"/>
    <w:rsid w:val="00584070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0EA0"/>
    <w:rsid w:val="005A11DE"/>
    <w:rsid w:val="005A1B75"/>
    <w:rsid w:val="005A2386"/>
    <w:rsid w:val="005A2C7F"/>
    <w:rsid w:val="005A3027"/>
    <w:rsid w:val="005A35EB"/>
    <w:rsid w:val="005A443D"/>
    <w:rsid w:val="005A453D"/>
    <w:rsid w:val="005A46AA"/>
    <w:rsid w:val="005A46EF"/>
    <w:rsid w:val="005A4D47"/>
    <w:rsid w:val="005A51B2"/>
    <w:rsid w:val="005A5CC6"/>
    <w:rsid w:val="005A5FB1"/>
    <w:rsid w:val="005A766B"/>
    <w:rsid w:val="005A771C"/>
    <w:rsid w:val="005A7891"/>
    <w:rsid w:val="005A79CF"/>
    <w:rsid w:val="005B04F0"/>
    <w:rsid w:val="005B148D"/>
    <w:rsid w:val="005B21DB"/>
    <w:rsid w:val="005B24CC"/>
    <w:rsid w:val="005B2784"/>
    <w:rsid w:val="005B3F44"/>
    <w:rsid w:val="005B46C7"/>
    <w:rsid w:val="005B493D"/>
    <w:rsid w:val="005B4ADA"/>
    <w:rsid w:val="005B543F"/>
    <w:rsid w:val="005B587E"/>
    <w:rsid w:val="005B5B71"/>
    <w:rsid w:val="005B5C28"/>
    <w:rsid w:val="005B6E06"/>
    <w:rsid w:val="005B7B12"/>
    <w:rsid w:val="005C001C"/>
    <w:rsid w:val="005C19A0"/>
    <w:rsid w:val="005C1EE9"/>
    <w:rsid w:val="005C1FCE"/>
    <w:rsid w:val="005C284A"/>
    <w:rsid w:val="005C3433"/>
    <w:rsid w:val="005C5570"/>
    <w:rsid w:val="005C63B1"/>
    <w:rsid w:val="005D02C6"/>
    <w:rsid w:val="005D05E2"/>
    <w:rsid w:val="005D0BA9"/>
    <w:rsid w:val="005D1966"/>
    <w:rsid w:val="005D29E9"/>
    <w:rsid w:val="005D5C9F"/>
    <w:rsid w:val="005D5CFF"/>
    <w:rsid w:val="005D6069"/>
    <w:rsid w:val="005D7171"/>
    <w:rsid w:val="005D7F70"/>
    <w:rsid w:val="005E018D"/>
    <w:rsid w:val="005E11E9"/>
    <w:rsid w:val="005E2CB6"/>
    <w:rsid w:val="005E36B4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25E1"/>
    <w:rsid w:val="005F34AA"/>
    <w:rsid w:val="005F3A7D"/>
    <w:rsid w:val="005F4497"/>
    <w:rsid w:val="005F47BE"/>
    <w:rsid w:val="005F4946"/>
    <w:rsid w:val="005F4AD2"/>
    <w:rsid w:val="005F562C"/>
    <w:rsid w:val="005F604A"/>
    <w:rsid w:val="005F7A53"/>
    <w:rsid w:val="006006B5"/>
    <w:rsid w:val="0060111F"/>
    <w:rsid w:val="0060278E"/>
    <w:rsid w:val="00602E41"/>
    <w:rsid w:val="00604350"/>
    <w:rsid w:val="00604405"/>
    <w:rsid w:val="00605366"/>
    <w:rsid w:val="00605547"/>
    <w:rsid w:val="00605ADA"/>
    <w:rsid w:val="00605CDD"/>
    <w:rsid w:val="0060651C"/>
    <w:rsid w:val="00606A64"/>
    <w:rsid w:val="006100AB"/>
    <w:rsid w:val="00613C2C"/>
    <w:rsid w:val="00613F96"/>
    <w:rsid w:val="00614B7D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53A"/>
    <w:rsid w:val="00626963"/>
    <w:rsid w:val="00626B04"/>
    <w:rsid w:val="006279CF"/>
    <w:rsid w:val="00627ACB"/>
    <w:rsid w:val="00627C2A"/>
    <w:rsid w:val="00630AA3"/>
    <w:rsid w:val="006322F7"/>
    <w:rsid w:val="00632E19"/>
    <w:rsid w:val="00632F20"/>
    <w:rsid w:val="006338A1"/>
    <w:rsid w:val="0063393C"/>
    <w:rsid w:val="0063489A"/>
    <w:rsid w:val="00634BA0"/>
    <w:rsid w:val="00634D09"/>
    <w:rsid w:val="00635AD9"/>
    <w:rsid w:val="00635C16"/>
    <w:rsid w:val="006372DA"/>
    <w:rsid w:val="00637F4A"/>
    <w:rsid w:val="00641497"/>
    <w:rsid w:val="00642095"/>
    <w:rsid w:val="00642B2E"/>
    <w:rsid w:val="006453D3"/>
    <w:rsid w:val="00645C68"/>
    <w:rsid w:val="006468BB"/>
    <w:rsid w:val="00646E65"/>
    <w:rsid w:val="0065066C"/>
    <w:rsid w:val="00650879"/>
    <w:rsid w:val="006509D4"/>
    <w:rsid w:val="00651623"/>
    <w:rsid w:val="006533EF"/>
    <w:rsid w:val="00653503"/>
    <w:rsid w:val="006540EF"/>
    <w:rsid w:val="00654917"/>
    <w:rsid w:val="00654F36"/>
    <w:rsid w:val="006555C1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1B62"/>
    <w:rsid w:val="006641AB"/>
    <w:rsid w:val="0066523A"/>
    <w:rsid w:val="00665C84"/>
    <w:rsid w:val="00666037"/>
    <w:rsid w:val="00667821"/>
    <w:rsid w:val="006707EC"/>
    <w:rsid w:val="00670E11"/>
    <w:rsid w:val="00671029"/>
    <w:rsid w:val="00671096"/>
    <w:rsid w:val="0067177D"/>
    <w:rsid w:val="00671878"/>
    <w:rsid w:val="00671B88"/>
    <w:rsid w:val="00671F4E"/>
    <w:rsid w:val="006736E1"/>
    <w:rsid w:val="006745D4"/>
    <w:rsid w:val="006751C5"/>
    <w:rsid w:val="00675E12"/>
    <w:rsid w:val="00675E5D"/>
    <w:rsid w:val="00676471"/>
    <w:rsid w:val="00680CA3"/>
    <w:rsid w:val="00682E65"/>
    <w:rsid w:val="00683E69"/>
    <w:rsid w:val="00686301"/>
    <w:rsid w:val="0068656D"/>
    <w:rsid w:val="00687462"/>
    <w:rsid w:val="006875DB"/>
    <w:rsid w:val="00687EA3"/>
    <w:rsid w:val="00690160"/>
    <w:rsid w:val="0069092A"/>
    <w:rsid w:val="00690AD7"/>
    <w:rsid w:val="00690DCB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8A7"/>
    <w:rsid w:val="00697F54"/>
    <w:rsid w:val="00697FB7"/>
    <w:rsid w:val="006A0CDE"/>
    <w:rsid w:val="006A0FFC"/>
    <w:rsid w:val="006A2BCC"/>
    <w:rsid w:val="006A3682"/>
    <w:rsid w:val="006A5D41"/>
    <w:rsid w:val="006A67DD"/>
    <w:rsid w:val="006A6E1A"/>
    <w:rsid w:val="006A7443"/>
    <w:rsid w:val="006A760E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C1378"/>
    <w:rsid w:val="006C1B7A"/>
    <w:rsid w:val="006C263F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D03B1"/>
    <w:rsid w:val="006D1068"/>
    <w:rsid w:val="006D1569"/>
    <w:rsid w:val="006D1782"/>
    <w:rsid w:val="006D23E4"/>
    <w:rsid w:val="006D2AE0"/>
    <w:rsid w:val="006D2FB6"/>
    <w:rsid w:val="006D3082"/>
    <w:rsid w:val="006D34FA"/>
    <w:rsid w:val="006D3607"/>
    <w:rsid w:val="006D36BB"/>
    <w:rsid w:val="006D4255"/>
    <w:rsid w:val="006D4C5C"/>
    <w:rsid w:val="006D585F"/>
    <w:rsid w:val="006D5F89"/>
    <w:rsid w:val="006D7F92"/>
    <w:rsid w:val="006E0654"/>
    <w:rsid w:val="006E0B8B"/>
    <w:rsid w:val="006E1132"/>
    <w:rsid w:val="006E32FC"/>
    <w:rsid w:val="006E3EEC"/>
    <w:rsid w:val="006E5CE1"/>
    <w:rsid w:val="006E6CCE"/>
    <w:rsid w:val="006E7FD1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CB4"/>
    <w:rsid w:val="006F3E47"/>
    <w:rsid w:val="006F55CA"/>
    <w:rsid w:val="006F57F9"/>
    <w:rsid w:val="006F5DA1"/>
    <w:rsid w:val="006F68A4"/>
    <w:rsid w:val="006F7407"/>
    <w:rsid w:val="006F761C"/>
    <w:rsid w:val="00700033"/>
    <w:rsid w:val="00700AB1"/>
    <w:rsid w:val="00701B20"/>
    <w:rsid w:val="007023A0"/>
    <w:rsid w:val="007025F9"/>
    <w:rsid w:val="007026A4"/>
    <w:rsid w:val="0070274B"/>
    <w:rsid w:val="00702A2C"/>
    <w:rsid w:val="00702E0F"/>
    <w:rsid w:val="0070380A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104"/>
    <w:rsid w:val="00710339"/>
    <w:rsid w:val="00710891"/>
    <w:rsid w:val="007123A1"/>
    <w:rsid w:val="00712D7E"/>
    <w:rsid w:val="0071328D"/>
    <w:rsid w:val="007134C6"/>
    <w:rsid w:val="007136E9"/>
    <w:rsid w:val="0071377B"/>
    <w:rsid w:val="007148C7"/>
    <w:rsid w:val="00714B5A"/>
    <w:rsid w:val="00714BEB"/>
    <w:rsid w:val="007159DB"/>
    <w:rsid w:val="00715D11"/>
    <w:rsid w:val="00715E4A"/>
    <w:rsid w:val="007163D5"/>
    <w:rsid w:val="00716F9C"/>
    <w:rsid w:val="0071772C"/>
    <w:rsid w:val="00717AE1"/>
    <w:rsid w:val="00720B90"/>
    <w:rsid w:val="00720D20"/>
    <w:rsid w:val="00720F37"/>
    <w:rsid w:val="007219DF"/>
    <w:rsid w:val="0072241D"/>
    <w:rsid w:val="0072353B"/>
    <w:rsid w:val="00723764"/>
    <w:rsid w:val="007243E2"/>
    <w:rsid w:val="0072460A"/>
    <w:rsid w:val="00724DD6"/>
    <w:rsid w:val="00725421"/>
    <w:rsid w:val="007263BE"/>
    <w:rsid w:val="007263BF"/>
    <w:rsid w:val="0072665D"/>
    <w:rsid w:val="00726689"/>
    <w:rsid w:val="00727756"/>
    <w:rsid w:val="00727F76"/>
    <w:rsid w:val="007304DE"/>
    <w:rsid w:val="00730986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483"/>
    <w:rsid w:val="00740608"/>
    <w:rsid w:val="0074070A"/>
    <w:rsid w:val="007413ED"/>
    <w:rsid w:val="0074152F"/>
    <w:rsid w:val="0074293D"/>
    <w:rsid w:val="00742B6E"/>
    <w:rsid w:val="00743FD9"/>
    <w:rsid w:val="007451A3"/>
    <w:rsid w:val="00745670"/>
    <w:rsid w:val="00746136"/>
    <w:rsid w:val="007465F5"/>
    <w:rsid w:val="00747C2C"/>
    <w:rsid w:val="00750470"/>
    <w:rsid w:val="00750540"/>
    <w:rsid w:val="007511FB"/>
    <w:rsid w:val="00751835"/>
    <w:rsid w:val="00751F42"/>
    <w:rsid w:val="00752321"/>
    <w:rsid w:val="00752B23"/>
    <w:rsid w:val="007531FF"/>
    <w:rsid w:val="00754214"/>
    <w:rsid w:val="007543D9"/>
    <w:rsid w:val="00754B26"/>
    <w:rsid w:val="00754D55"/>
    <w:rsid w:val="0075521A"/>
    <w:rsid w:val="007561BA"/>
    <w:rsid w:val="00756254"/>
    <w:rsid w:val="00756487"/>
    <w:rsid w:val="0075705E"/>
    <w:rsid w:val="00757223"/>
    <w:rsid w:val="00757A9E"/>
    <w:rsid w:val="007614AB"/>
    <w:rsid w:val="007621D9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646D"/>
    <w:rsid w:val="00766CA2"/>
    <w:rsid w:val="00766E99"/>
    <w:rsid w:val="00767BC6"/>
    <w:rsid w:val="00767F89"/>
    <w:rsid w:val="0077149F"/>
    <w:rsid w:val="0077191F"/>
    <w:rsid w:val="00771E70"/>
    <w:rsid w:val="00773277"/>
    <w:rsid w:val="0077495F"/>
    <w:rsid w:val="00774A2E"/>
    <w:rsid w:val="00774B68"/>
    <w:rsid w:val="00774E87"/>
    <w:rsid w:val="007754EB"/>
    <w:rsid w:val="0077552E"/>
    <w:rsid w:val="0077648E"/>
    <w:rsid w:val="00776ED8"/>
    <w:rsid w:val="00776EE0"/>
    <w:rsid w:val="007819C8"/>
    <w:rsid w:val="00782664"/>
    <w:rsid w:val="00782B07"/>
    <w:rsid w:val="007832D1"/>
    <w:rsid w:val="00783BE5"/>
    <w:rsid w:val="00784793"/>
    <w:rsid w:val="007849F9"/>
    <w:rsid w:val="00784C0E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2602"/>
    <w:rsid w:val="007A261A"/>
    <w:rsid w:val="007A274C"/>
    <w:rsid w:val="007A3126"/>
    <w:rsid w:val="007A3D8C"/>
    <w:rsid w:val="007A45D8"/>
    <w:rsid w:val="007A4A11"/>
    <w:rsid w:val="007A6C4D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4292"/>
    <w:rsid w:val="007B4C7A"/>
    <w:rsid w:val="007B5046"/>
    <w:rsid w:val="007B691C"/>
    <w:rsid w:val="007C08AC"/>
    <w:rsid w:val="007C0AF2"/>
    <w:rsid w:val="007C12DA"/>
    <w:rsid w:val="007C2318"/>
    <w:rsid w:val="007C295E"/>
    <w:rsid w:val="007C407D"/>
    <w:rsid w:val="007C42BE"/>
    <w:rsid w:val="007C4DA3"/>
    <w:rsid w:val="007C6453"/>
    <w:rsid w:val="007C70FB"/>
    <w:rsid w:val="007C71F8"/>
    <w:rsid w:val="007D010E"/>
    <w:rsid w:val="007D0B28"/>
    <w:rsid w:val="007D0D8A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D48"/>
    <w:rsid w:val="007E38E8"/>
    <w:rsid w:val="007E4046"/>
    <w:rsid w:val="007E41B1"/>
    <w:rsid w:val="007E4652"/>
    <w:rsid w:val="007E4C2A"/>
    <w:rsid w:val="007E698E"/>
    <w:rsid w:val="007E728F"/>
    <w:rsid w:val="007E788F"/>
    <w:rsid w:val="007F1079"/>
    <w:rsid w:val="007F168D"/>
    <w:rsid w:val="007F1B5A"/>
    <w:rsid w:val="007F1FEB"/>
    <w:rsid w:val="007F2651"/>
    <w:rsid w:val="007F2AFB"/>
    <w:rsid w:val="007F6C53"/>
    <w:rsid w:val="007F7E1A"/>
    <w:rsid w:val="008015C9"/>
    <w:rsid w:val="008028E6"/>
    <w:rsid w:val="00803319"/>
    <w:rsid w:val="00803992"/>
    <w:rsid w:val="00804F74"/>
    <w:rsid w:val="008050FB"/>
    <w:rsid w:val="00806252"/>
    <w:rsid w:val="00806A55"/>
    <w:rsid w:val="00806F00"/>
    <w:rsid w:val="00810D52"/>
    <w:rsid w:val="008113CC"/>
    <w:rsid w:val="00811B8B"/>
    <w:rsid w:val="008136D0"/>
    <w:rsid w:val="00813B81"/>
    <w:rsid w:val="00813D5B"/>
    <w:rsid w:val="00814571"/>
    <w:rsid w:val="00815101"/>
    <w:rsid w:val="00815284"/>
    <w:rsid w:val="0081584D"/>
    <w:rsid w:val="00815ABC"/>
    <w:rsid w:val="008160F7"/>
    <w:rsid w:val="00817547"/>
    <w:rsid w:val="00817A97"/>
    <w:rsid w:val="00817D5F"/>
    <w:rsid w:val="008209AD"/>
    <w:rsid w:val="008209F5"/>
    <w:rsid w:val="00820A1F"/>
    <w:rsid w:val="0082157A"/>
    <w:rsid w:val="00822786"/>
    <w:rsid w:val="00822F71"/>
    <w:rsid w:val="00823438"/>
    <w:rsid w:val="00823E02"/>
    <w:rsid w:val="008245B2"/>
    <w:rsid w:val="0082516F"/>
    <w:rsid w:val="00826A1C"/>
    <w:rsid w:val="00826A2E"/>
    <w:rsid w:val="00827759"/>
    <w:rsid w:val="00827902"/>
    <w:rsid w:val="008304F4"/>
    <w:rsid w:val="008307CE"/>
    <w:rsid w:val="0083097C"/>
    <w:rsid w:val="008310D5"/>
    <w:rsid w:val="008311E1"/>
    <w:rsid w:val="008312DA"/>
    <w:rsid w:val="00831998"/>
    <w:rsid w:val="00831E4F"/>
    <w:rsid w:val="00832A15"/>
    <w:rsid w:val="00832E3B"/>
    <w:rsid w:val="008335B5"/>
    <w:rsid w:val="00833A01"/>
    <w:rsid w:val="0083468C"/>
    <w:rsid w:val="00834B82"/>
    <w:rsid w:val="008351FB"/>
    <w:rsid w:val="00836124"/>
    <w:rsid w:val="00836D92"/>
    <w:rsid w:val="0084048B"/>
    <w:rsid w:val="008415BB"/>
    <w:rsid w:val="00841E70"/>
    <w:rsid w:val="00842279"/>
    <w:rsid w:val="00843B75"/>
    <w:rsid w:val="0084424E"/>
    <w:rsid w:val="00847050"/>
    <w:rsid w:val="00847B9D"/>
    <w:rsid w:val="00851186"/>
    <w:rsid w:val="00851847"/>
    <w:rsid w:val="0085213E"/>
    <w:rsid w:val="0085286A"/>
    <w:rsid w:val="00855EF0"/>
    <w:rsid w:val="00856C70"/>
    <w:rsid w:val="0085738B"/>
    <w:rsid w:val="00857759"/>
    <w:rsid w:val="00861FAD"/>
    <w:rsid w:val="0086213F"/>
    <w:rsid w:val="00862351"/>
    <w:rsid w:val="00864EDA"/>
    <w:rsid w:val="00865B1C"/>
    <w:rsid w:val="00865FE9"/>
    <w:rsid w:val="00866BBC"/>
    <w:rsid w:val="00867710"/>
    <w:rsid w:val="00870337"/>
    <w:rsid w:val="00870A89"/>
    <w:rsid w:val="008711E5"/>
    <w:rsid w:val="00871D69"/>
    <w:rsid w:val="008727B0"/>
    <w:rsid w:val="00872EA2"/>
    <w:rsid w:val="00872FCD"/>
    <w:rsid w:val="00873FCB"/>
    <w:rsid w:val="008741EC"/>
    <w:rsid w:val="0087424F"/>
    <w:rsid w:val="0087543E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BF9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7A3"/>
    <w:rsid w:val="00890915"/>
    <w:rsid w:val="008911A2"/>
    <w:rsid w:val="0089126D"/>
    <w:rsid w:val="00892898"/>
    <w:rsid w:val="00893B38"/>
    <w:rsid w:val="00893CDE"/>
    <w:rsid w:val="00893F45"/>
    <w:rsid w:val="008954AD"/>
    <w:rsid w:val="0089571F"/>
    <w:rsid w:val="00895CB6"/>
    <w:rsid w:val="00896325"/>
    <w:rsid w:val="008963A7"/>
    <w:rsid w:val="008967A6"/>
    <w:rsid w:val="008974EE"/>
    <w:rsid w:val="00897CD7"/>
    <w:rsid w:val="008A156C"/>
    <w:rsid w:val="008A2C4D"/>
    <w:rsid w:val="008A3435"/>
    <w:rsid w:val="008A4DDA"/>
    <w:rsid w:val="008A4EF0"/>
    <w:rsid w:val="008A54C8"/>
    <w:rsid w:val="008A55FF"/>
    <w:rsid w:val="008A6103"/>
    <w:rsid w:val="008A75E6"/>
    <w:rsid w:val="008A7921"/>
    <w:rsid w:val="008A7E23"/>
    <w:rsid w:val="008B1A1B"/>
    <w:rsid w:val="008B1EC6"/>
    <w:rsid w:val="008B2866"/>
    <w:rsid w:val="008B2E2F"/>
    <w:rsid w:val="008B3213"/>
    <w:rsid w:val="008B476A"/>
    <w:rsid w:val="008B53DC"/>
    <w:rsid w:val="008B5472"/>
    <w:rsid w:val="008B7408"/>
    <w:rsid w:val="008B7651"/>
    <w:rsid w:val="008B7F6C"/>
    <w:rsid w:val="008C0E7B"/>
    <w:rsid w:val="008C325D"/>
    <w:rsid w:val="008C3BBA"/>
    <w:rsid w:val="008C4CDC"/>
    <w:rsid w:val="008C5575"/>
    <w:rsid w:val="008C5920"/>
    <w:rsid w:val="008C64DB"/>
    <w:rsid w:val="008C7530"/>
    <w:rsid w:val="008C7DF1"/>
    <w:rsid w:val="008D0B3E"/>
    <w:rsid w:val="008D112B"/>
    <w:rsid w:val="008D1386"/>
    <w:rsid w:val="008D2B92"/>
    <w:rsid w:val="008D37C4"/>
    <w:rsid w:val="008D41ED"/>
    <w:rsid w:val="008D562C"/>
    <w:rsid w:val="008D56B1"/>
    <w:rsid w:val="008D5AFD"/>
    <w:rsid w:val="008D5CD5"/>
    <w:rsid w:val="008D6056"/>
    <w:rsid w:val="008D7CF3"/>
    <w:rsid w:val="008E0192"/>
    <w:rsid w:val="008E0303"/>
    <w:rsid w:val="008E102B"/>
    <w:rsid w:val="008E1776"/>
    <w:rsid w:val="008E196F"/>
    <w:rsid w:val="008E31C5"/>
    <w:rsid w:val="008E439C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5106"/>
    <w:rsid w:val="008F7A7E"/>
    <w:rsid w:val="00900A27"/>
    <w:rsid w:val="00902134"/>
    <w:rsid w:val="009024CD"/>
    <w:rsid w:val="00902B2A"/>
    <w:rsid w:val="00903F3D"/>
    <w:rsid w:val="0090592D"/>
    <w:rsid w:val="00905E0A"/>
    <w:rsid w:val="0090633E"/>
    <w:rsid w:val="00906B03"/>
    <w:rsid w:val="00906E6E"/>
    <w:rsid w:val="00907857"/>
    <w:rsid w:val="00907920"/>
    <w:rsid w:val="0090B450"/>
    <w:rsid w:val="0091005B"/>
    <w:rsid w:val="009110CF"/>
    <w:rsid w:val="0091111E"/>
    <w:rsid w:val="009115D1"/>
    <w:rsid w:val="00911EA2"/>
    <w:rsid w:val="0091201E"/>
    <w:rsid w:val="009128BE"/>
    <w:rsid w:val="00912C55"/>
    <w:rsid w:val="00912CB9"/>
    <w:rsid w:val="0091323B"/>
    <w:rsid w:val="00913E67"/>
    <w:rsid w:val="009147F8"/>
    <w:rsid w:val="0091485E"/>
    <w:rsid w:val="009166D2"/>
    <w:rsid w:val="00916E35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66A4"/>
    <w:rsid w:val="00926BF3"/>
    <w:rsid w:val="00926C39"/>
    <w:rsid w:val="0092778B"/>
    <w:rsid w:val="00927908"/>
    <w:rsid w:val="009307E6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37B7D"/>
    <w:rsid w:val="009419BF"/>
    <w:rsid w:val="009423EC"/>
    <w:rsid w:val="00942E0D"/>
    <w:rsid w:val="00942E88"/>
    <w:rsid w:val="00944008"/>
    <w:rsid w:val="00944CE7"/>
    <w:rsid w:val="00947636"/>
    <w:rsid w:val="00950626"/>
    <w:rsid w:val="009506E4"/>
    <w:rsid w:val="009507B7"/>
    <w:rsid w:val="00950A38"/>
    <w:rsid w:val="00950C76"/>
    <w:rsid w:val="00950F30"/>
    <w:rsid w:val="00951944"/>
    <w:rsid w:val="00951D67"/>
    <w:rsid w:val="00952026"/>
    <w:rsid w:val="009529FB"/>
    <w:rsid w:val="0095361B"/>
    <w:rsid w:val="009547EC"/>
    <w:rsid w:val="00955947"/>
    <w:rsid w:val="009565DE"/>
    <w:rsid w:val="00960677"/>
    <w:rsid w:val="0096070E"/>
    <w:rsid w:val="009612C4"/>
    <w:rsid w:val="00961491"/>
    <w:rsid w:val="00961D48"/>
    <w:rsid w:val="0096247C"/>
    <w:rsid w:val="0096317B"/>
    <w:rsid w:val="00963FCC"/>
    <w:rsid w:val="009644F4"/>
    <w:rsid w:val="009647E0"/>
    <w:rsid w:val="00965315"/>
    <w:rsid w:val="00965832"/>
    <w:rsid w:val="0096692E"/>
    <w:rsid w:val="00967D21"/>
    <w:rsid w:val="00967F9C"/>
    <w:rsid w:val="009701F0"/>
    <w:rsid w:val="00973401"/>
    <w:rsid w:val="00973BDC"/>
    <w:rsid w:val="009743EE"/>
    <w:rsid w:val="009767B4"/>
    <w:rsid w:val="009779A3"/>
    <w:rsid w:val="00977B75"/>
    <w:rsid w:val="009804F9"/>
    <w:rsid w:val="00981C4D"/>
    <w:rsid w:val="00981EE6"/>
    <w:rsid w:val="009838F4"/>
    <w:rsid w:val="00983A0B"/>
    <w:rsid w:val="00984B35"/>
    <w:rsid w:val="00984D60"/>
    <w:rsid w:val="00985D07"/>
    <w:rsid w:val="009873C5"/>
    <w:rsid w:val="009879DC"/>
    <w:rsid w:val="00987DDE"/>
    <w:rsid w:val="00990750"/>
    <w:rsid w:val="00992136"/>
    <w:rsid w:val="009926B8"/>
    <w:rsid w:val="00992A41"/>
    <w:rsid w:val="00992AEE"/>
    <w:rsid w:val="009934BD"/>
    <w:rsid w:val="00993573"/>
    <w:rsid w:val="009940C8"/>
    <w:rsid w:val="009945CB"/>
    <w:rsid w:val="00994E7B"/>
    <w:rsid w:val="00996B0A"/>
    <w:rsid w:val="009A1293"/>
    <w:rsid w:val="009A150D"/>
    <w:rsid w:val="009A172B"/>
    <w:rsid w:val="009A1B8D"/>
    <w:rsid w:val="009A1C41"/>
    <w:rsid w:val="009A27CF"/>
    <w:rsid w:val="009A330E"/>
    <w:rsid w:val="009A4A02"/>
    <w:rsid w:val="009A5145"/>
    <w:rsid w:val="009A6A1C"/>
    <w:rsid w:val="009A6DC6"/>
    <w:rsid w:val="009A750E"/>
    <w:rsid w:val="009A79C8"/>
    <w:rsid w:val="009A7C18"/>
    <w:rsid w:val="009B0593"/>
    <w:rsid w:val="009B1998"/>
    <w:rsid w:val="009B1D17"/>
    <w:rsid w:val="009B2D64"/>
    <w:rsid w:val="009B320B"/>
    <w:rsid w:val="009B323A"/>
    <w:rsid w:val="009B3784"/>
    <w:rsid w:val="009B5FD9"/>
    <w:rsid w:val="009C1A49"/>
    <w:rsid w:val="009C26CB"/>
    <w:rsid w:val="009C2800"/>
    <w:rsid w:val="009C32DE"/>
    <w:rsid w:val="009C5BEF"/>
    <w:rsid w:val="009C5F3C"/>
    <w:rsid w:val="009C66C8"/>
    <w:rsid w:val="009C6ECD"/>
    <w:rsid w:val="009C74D1"/>
    <w:rsid w:val="009C7838"/>
    <w:rsid w:val="009D0448"/>
    <w:rsid w:val="009D0880"/>
    <w:rsid w:val="009D0F59"/>
    <w:rsid w:val="009D1D48"/>
    <w:rsid w:val="009D1EFC"/>
    <w:rsid w:val="009D2721"/>
    <w:rsid w:val="009D28FD"/>
    <w:rsid w:val="009D3251"/>
    <w:rsid w:val="009D388B"/>
    <w:rsid w:val="009D46CD"/>
    <w:rsid w:val="009D49A4"/>
    <w:rsid w:val="009D5259"/>
    <w:rsid w:val="009D52AE"/>
    <w:rsid w:val="009D5C05"/>
    <w:rsid w:val="009D5D95"/>
    <w:rsid w:val="009D6CAA"/>
    <w:rsid w:val="009D79F8"/>
    <w:rsid w:val="009E0753"/>
    <w:rsid w:val="009E1969"/>
    <w:rsid w:val="009E3275"/>
    <w:rsid w:val="009E3397"/>
    <w:rsid w:val="009E3B62"/>
    <w:rsid w:val="009E4381"/>
    <w:rsid w:val="009E563F"/>
    <w:rsid w:val="009E5705"/>
    <w:rsid w:val="009E57C0"/>
    <w:rsid w:val="009E6CA5"/>
    <w:rsid w:val="009E6E2D"/>
    <w:rsid w:val="009E6F9A"/>
    <w:rsid w:val="009E6FC6"/>
    <w:rsid w:val="009F094E"/>
    <w:rsid w:val="009F13AB"/>
    <w:rsid w:val="009F198B"/>
    <w:rsid w:val="009F2557"/>
    <w:rsid w:val="009F2B4B"/>
    <w:rsid w:val="009F2E81"/>
    <w:rsid w:val="009F3FF5"/>
    <w:rsid w:val="009F41CF"/>
    <w:rsid w:val="009F6635"/>
    <w:rsid w:val="009F66B5"/>
    <w:rsid w:val="009F6889"/>
    <w:rsid w:val="009F6C83"/>
    <w:rsid w:val="009F70BD"/>
    <w:rsid w:val="009F7A36"/>
    <w:rsid w:val="009F7E62"/>
    <w:rsid w:val="00A002E9"/>
    <w:rsid w:val="00A0047E"/>
    <w:rsid w:val="00A00D9E"/>
    <w:rsid w:val="00A011EA"/>
    <w:rsid w:val="00A014DF"/>
    <w:rsid w:val="00A01763"/>
    <w:rsid w:val="00A01973"/>
    <w:rsid w:val="00A02893"/>
    <w:rsid w:val="00A033D9"/>
    <w:rsid w:val="00A03784"/>
    <w:rsid w:val="00A043B4"/>
    <w:rsid w:val="00A04EF8"/>
    <w:rsid w:val="00A05B4E"/>
    <w:rsid w:val="00A06239"/>
    <w:rsid w:val="00A065D1"/>
    <w:rsid w:val="00A078CB"/>
    <w:rsid w:val="00A10120"/>
    <w:rsid w:val="00A109A0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79BC"/>
    <w:rsid w:val="00A20359"/>
    <w:rsid w:val="00A219EB"/>
    <w:rsid w:val="00A21A16"/>
    <w:rsid w:val="00A21B5B"/>
    <w:rsid w:val="00A21B5D"/>
    <w:rsid w:val="00A22E9D"/>
    <w:rsid w:val="00A248EC"/>
    <w:rsid w:val="00A24B64"/>
    <w:rsid w:val="00A2618B"/>
    <w:rsid w:val="00A275E2"/>
    <w:rsid w:val="00A276D6"/>
    <w:rsid w:val="00A27E7A"/>
    <w:rsid w:val="00A27FBC"/>
    <w:rsid w:val="00A308A1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132C"/>
    <w:rsid w:val="00A413C2"/>
    <w:rsid w:val="00A41868"/>
    <w:rsid w:val="00A428F4"/>
    <w:rsid w:val="00A4342E"/>
    <w:rsid w:val="00A43745"/>
    <w:rsid w:val="00A437AD"/>
    <w:rsid w:val="00A444AF"/>
    <w:rsid w:val="00A44A2D"/>
    <w:rsid w:val="00A45095"/>
    <w:rsid w:val="00A45A98"/>
    <w:rsid w:val="00A469BE"/>
    <w:rsid w:val="00A479A8"/>
    <w:rsid w:val="00A500A2"/>
    <w:rsid w:val="00A503B4"/>
    <w:rsid w:val="00A5210A"/>
    <w:rsid w:val="00A52E30"/>
    <w:rsid w:val="00A53BD3"/>
    <w:rsid w:val="00A53EE4"/>
    <w:rsid w:val="00A550B9"/>
    <w:rsid w:val="00A55402"/>
    <w:rsid w:val="00A55890"/>
    <w:rsid w:val="00A55F06"/>
    <w:rsid w:val="00A5705C"/>
    <w:rsid w:val="00A578E6"/>
    <w:rsid w:val="00A614E0"/>
    <w:rsid w:val="00A61E8E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6927"/>
    <w:rsid w:val="00A77914"/>
    <w:rsid w:val="00A8151B"/>
    <w:rsid w:val="00A81621"/>
    <w:rsid w:val="00A821B0"/>
    <w:rsid w:val="00A82263"/>
    <w:rsid w:val="00A8385D"/>
    <w:rsid w:val="00A8463C"/>
    <w:rsid w:val="00A84E86"/>
    <w:rsid w:val="00A85179"/>
    <w:rsid w:val="00A855F6"/>
    <w:rsid w:val="00A85806"/>
    <w:rsid w:val="00A876A9"/>
    <w:rsid w:val="00A87A61"/>
    <w:rsid w:val="00A87CCC"/>
    <w:rsid w:val="00A90ADE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6FA"/>
    <w:rsid w:val="00AA5B6A"/>
    <w:rsid w:val="00AA663A"/>
    <w:rsid w:val="00AA6920"/>
    <w:rsid w:val="00AA7100"/>
    <w:rsid w:val="00AA73B7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8CC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91"/>
    <w:rsid w:val="00AD0F75"/>
    <w:rsid w:val="00AD18E8"/>
    <w:rsid w:val="00AD1A5A"/>
    <w:rsid w:val="00AD32C7"/>
    <w:rsid w:val="00AD453E"/>
    <w:rsid w:val="00AD48BE"/>
    <w:rsid w:val="00AD54A0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5235"/>
    <w:rsid w:val="00AE64C7"/>
    <w:rsid w:val="00AE7A75"/>
    <w:rsid w:val="00AF0002"/>
    <w:rsid w:val="00AF00DE"/>
    <w:rsid w:val="00AF0443"/>
    <w:rsid w:val="00AF0779"/>
    <w:rsid w:val="00AF20B5"/>
    <w:rsid w:val="00AF27AD"/>
    <w:rsid w:val="00AF28DE"/>
    <w:rsid w:val="00AF2936"/>
    <w:rsid w:val="00AF2DC3"/>
    <w:rsid w:val="00AF3226"/>
    <w:rsid w:val="00AF322E"/>
    <w:rsid w:val="00AF3279"/>
    <w:rsid w:val="00AF3926"/>
    <w:rsid w:val="00AF3AD1"/>
    <w:rsid w:val="00AF3BA3"/>
    <w:rsid w:val="00AF4A74"/>
    <w:rsid w:val="00AF4C89"/>
    <w:rsid w:val="00AF5ED2"/>
    <w:rsid w:val="00AF6507"/>
    <w:rsid w:val="00B0016F"/>
    <w:rsid w:val="00B00863"/>
    <w:rsid w:val="00B00B81"/>
    <w:rsid w:val="00B01E62"/>
    <w:rsid w:val="00B02469"/>
    <w:rsid w:val="00B0282D"/>
    <w:rsid w:val="00B02BE4"/>
    <w:rsid w:val="00B03D6C"/>
    <w:rsid w:val="00B041FE"/>
    <w:rsid w:val="00B0437D"/>
    <w:rsid w:val="00B062BF"/>
    <w:rsid w:val="00B0665C"/>
    <w:rsid w:val="00B068A5"/>
    <w:rsid w:val="00B06BF9"/>
    <w:rsid w:val="00B06DD6"/>
    <w:rsid w:val="00B1178A"/>
    <w:rsid w:val="00B11E30"/>
    <w:rsid w:val="00B125DC"/>
    <w:rsid w:val="00B12606"/>
    <w:rsid w:val="00B12ECE"/>
    <w:rsid w:val="00B13597"/>
    <w:rsid w:val="00B144C8"/>
    <w:rsid w:val="00B14E99"/>
    <w:rsid w:val="00B15109"/>
    <w:rsid w:val="00B15509"/>
    <w:rsid w:val="00B158EF"/>
    <w:rsid w:val="00B168D4"/>
    <w:rsid w:val="00B16B36"/>
    <w:rsid w:val="00B171FE"/>
    <w:rsid w:val="00B1775B"/>
    <w:rsid w:val="00B1788F"/>
    <w:rsid w:val="00B20873"/>
    <w:rsid w:val="00B2126B"/>
    <w:rsid w:val="00B2199E"/>
    <w:rsid w:val="00B23E52"/>
    <w:rsid w:val="00B259D5"/>
    <w:rsid w:val="00B26CD6"/>
    <w:rsid w:val="00B26D2E"/>
    <w:rsid w:val="00B2760E"/>
    <w:rsid w:val="00B27772"/>
    <w:rsid w:val="00B30ECF"/>
    <w:rsid w:val="00B31F3C"/>
    <w:rsid w:val="00B31FCD"/>
    <w:rsid w:val="00B32395"/>
    <w:rsid w:val="00B3341B"/>
    <w:rsid w:val="00B33E89"/>
    <w:rsid w:val="00B340F7"/>
    <w:rsid w:val="00B34769"/>
    <w:rsid w:val="00B34CD0"/>
    <w:rsid w:val="00B34FD7"/>
    <w:rsid w:val="00B361F6"/>
    <w:rsid w:val="00B36AF0"/>
    <w:rsid w:val="00B36CDF"/>
    <w:rsid w:val="00B37B4B"/>
    <w:rsid w:val="00B4089F"/>
    <w:rsid w:val="00B41005"/>
    <w:rsid w:val="00B41251"/>
    <w:rsid w:val="00B4170D"/>
    <w:rsid w:val="00B41A32"/>
    <w:rsid w:val="00B41C2A"/>
    <w:rsid w:val="00B424FF"/>
    <w:rsid w:val="00B42AE7"/>
    <w:rsid w:val="00B42E57"/>
    <w:rsid w:val="00B438C3"/>
    <w:rsid w:val="00B439FC"/>
    <w:rsid w:val="00B45552"/>
    <w:rsid w:val="00B460CA"/>
    <w:rsid w:val="00B461A2"/>
    <w:rsid w:val="00B4696B"/>
    <w:rsid w:val="00B471E0"/>
    <w:rsid w:val="00B47333"/>
    <w:rsid w:val="00B47A50"/>
    <w:rsid w:val="00B5076B"/>
    <w:rsid w:val="00B511EC"/>
    <w:rsid w:val="00B51821"/>
    <w:rsid w:val="00B52283"/>
    <w:rsid w:val="00B52422"/>
    <w:rsid w:val="00B5279E"/>
    <w:rsid w:val="00B52C0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25A6"/>
    <w:rsid w:val="00B62971"/>
    <w:rsid w:val="00B64162"/>
    <w:rsid w:val="00B64D44"/>
    <w:rsid w:val="00B6648F"/>
    <w:rsid w:val="00B679E2"/>
    <w:rsid w:val="00B67ADB"/>
    <w:rsid w:val="00B7234E"/>
    <w:rsid w:val="00B736B5"/>
    <w:rsid w:val="00B74725"/>
    <w:rsid w:val="00B75603"/>
    <w:rsid w:val="00B763AD"/>
    <w:rsid w:val="00B7694F"/>
    <w:rsid w:val="00B77E5E"/>
    <w:rsid w:val="00B82A67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E1E"/>
    <w:rsid w:val="00B902CF"/>
    <w:rsid w:val="00B90EFD"/>
    <w:rsid w:val="00B92446"/>
    <w:rsid w:val="00B929E5"/>
    <w:rsid w:val="00B93161"/>
    <w:rsid w:val="00B943DC"/>
    <w:rsid w:val="00B94C14"/>
    <w:rsid w:val="00B94DC8"/>
    <w:rsid w:val="00B97046"/>
    <w:rsid w:val="00BA07F1"/>
    <w:rsid w:val="00BA1038"/>
    <w:rsid w:val="00BA1C5E"/>
    <w:rsid w:val="00BA1EB9"/>
    <w:rsid w:val="00BA2537"/>
    <w:rsid w:val="00BA3F70"/>
    <w:rsid w:val="00BA52D2"/>
    <w:rsid w:val="00BA5548"/>
    <w:rsid w:val="00BA564A"/>
    <w:rsid w:val="00BA573C"/>
    <w:rsid w:val="00BA67AF"/>
    <w:rsid w:val="00BA6BC8"/>
    <w:rsid w:val="00BB0313"/>
    <w:rsid w:val="00BB0A8E"/>
    <w:rsid w:val="00BB14D3"/>
    <w:rsid w:val="00BB1A86"/>
    <w:rsid w:val="00BB2541"/>
    <w:rsid w:val="00BB2592"/>
    <w:rsid w:val="00BB26B2"/>
    <w:rsid w:val="00BB2F9D"/>
    <w:rsid w:val="00BB2FB2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7144"/>
    <w:rsid w:val="00BB7EFF"/>
    <w:rsid w:val="00BB7FC2"/>
    <w:rsid w:val="00BC02F3"/>
    <w:rsid w:val="00BC0894"/>
    <w:rsid w:val="00BC0948"/>
    <w:rsid w:val="00BC12E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B69"/>
    <w:rsid w:val="00BE4009"/>
    <w:rsid w:val="00BE4101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256"/>
    <w:rsid w:val="00BF132A"/>
    <w:rsid w:val="00BF1419"/>
    <w:rsid w:val="00BF30A3"/>
    <w:rsid w:val="00BF3487"/>
    <w:rsid w:val="00BF3627"/>
    <w:rsid w:val="00BF3A72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23CF"/>
    <w:rsid w:val="00C03165"/>
    <w:rsid w:val="00C03612"/>
    <w:rsid w:val="00C04A9C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9F"/>
    <w:rsid w:val="00C11828"/>
    <w:rsid w:val="00C11C23"/>
    <w:rsid w:val="00C1244C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1A2C"/>
    <w:rsid w:val="00C22318"/>
    <w:rsid w:val="00C22363"/>
    <w:rsid w:val="00C233F1"/>
    <w:rsid w:val="00C2537F"/>
    <w:rsid w:val="00C25C42"/>
    <w:rsid w:val="00C26324"/>
    <w:rsid w:val="00C2683C"/>
    <w:rsid w:val="00C27CCD"/>
    <w:rsid w:val="00C27D78"/>
    <w:rsid w:val="00C27E48"/>
    <w:rsid w:val="00C3028E"/>
    <w:rsid w:val="00C31CFA"/>
    <w:rsid w:val="00C31D96"/>
    <w:rsid w:val="00C32310"/>
    <w:rsid w:val="00C32782"/>
    <w:rsid w:val="00C3437A"/>
    <w:rsid w:val="00C34F70"/>
    <w:rsid w:val="00C35182"/>
    <w:rsid w:val="00C35A2D"/>
    <w:rsid w:val="00C36239"/>
    <w:rsid w:val="00C400F9"/>
    <w:rsid w:val="00C401B8"/>
    <w:rsid w:val="00C405F3"/>
    <w:rsid w:val="00C40C91"/>
    <w:rsid w:val="00C41ADC"/>
    <w:rsid w:val="00C42FD5"/>
    <w:rsid w:val="00C44CE1"/>
    <w:rsid w:val="00C451CB"/>
    <w:rsid w:val="00C457D1"/>
    <w:rsid w:val="00C45EFB"/>
    <w:rsid w:val="00C477A2"/>
    <w:rsid w:val="00C47A8D"/>
    <w:rsid w:val="00C47D9D"/>
    <w:rsid w:val="00C52295"/>
    <w:rsid w:val="00C52756"/>
    <w:rsid w:val="00C53DE4"/>
    <w:rsid w:val="00C54DC5"/>
    <w:rsid w:val="00C55730"/>
    <w:rsid w:val="00C5620A"/>
    <w:rsid w:val="00C567C4"/>
    <w:rsid w:val="00C57598"/>
    <w:rsid w:val="00C57716"/>
    <w:rsid w:val="00C57822"/>
    <w:rsid w:val="00C603EB"/>
    <w:rsid w:val="00C61412"/>
    <w:rsid w:val="00C61E50"/>
    <w:rsid w:val="00C63CDE"/>
    <w:rsid w:val="00C64054"/>
    <w:rsid w:val="00C641D1"/>
    <w:rsid w:val="00C6432F"/>
    <w:rsid w:val="00C64381"/>
    <w:rsid w:val="00C64FD9"/>
    <w:rsid w:val="00C65931"/>
    <w:rsid w:val="00C66782"/>
    <w:rsid w:val="00C672DE"/>
    <w:rsid w:val="00C700ED"/>
    <w:rsid w:val="00C70230"/>
    <w:rsid w:val="00C70F93"/>
    <w:rsid w:val="00C718E1"/>
    <w:rsid w:val="00C71A62"/>
    <w:rsid w:val="00C72954"/>
    <w:rsid w:val="00C72A3F"/>
    <w:rsid w:val="00C72EEE"/>
    <w:rsid w:val="00C73086"/>
    <w:rsid w:val="00C73116"/>
    <w:rsid w:val="00C73783"/>
    <w:rsid w:val="00C75B62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F71"/>
    <w:rsid w:val="00C87C69"/>
    <w:rsid w:val="00C900AE"/>
    <w:rsid w:val="00C90756"/>
    <w:rsid w:val="00C91B7F"/>
    <w:rsid w:val="00C92291"/>
    <w:rsid w:val="00C927AA"/>
    <w:rsid w:val="00C92812"/>
    <w:rsid w:val="00C94263"/>
    <w:rsid w:val="00C9495F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885"/>
    <w:rsid w:val="00CA3D19"/>
    <w:rsid w:val="00CA462E"/>
    <w:rsid w:val="00CA48C4"/>
    <w:rsid w:val="00CA64CC"/>
    <w:rsid w:val="00CA67C6"/>
    <w:rsid w:val="00CA7508"/>
    <w:rsid w:val="00CA777A"/>
    <w:rsid w:val="00CB0C3F"/>
    <w:rsid w:val="00CB3639"/>
    <w:rsid w:val="00CB3696"/>
    <w:rsid w:val="00CB3CE0"/>
    <w:rsid w:val="00CB5824"/>
    <w:rsid w:val="00CB5A47"/>
    <w:rsid w:val="00CB5ABA"/>
    <w:rsid w:val="00CB6190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E58"/>
    <w:rsid w:val="00CC5879"/>
    <w:rsid w:val="00CC595E"/>
    <w:rsid w:val="00CC72C8"/>
    <w:rsid w:val="00CC794A"/>
    <w:rsid w:val="00CC7D3B"/>
    <w:rsid w:val="00CD0B2A"/>
    <w:rsid w:val="00CD388F"/>
    <w:rsid w:val="00CD3EDC"/>
    <w:rsid w:val="00CD54DE"/>
    <w:rsid w:val="00CD574A"/>
    <w:rsid w:val="00CD74AB"/>
    <w:rsid w:val="00CE01D2"/>
    <w:rsid w:val="00CE0727"/>
    <w:rsid w:val="00CE0F6E"/>
    <w:rsid w:val="00CE1F91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D70"/>
    <w:rsid w:val="00CF2A90"/>
    <w:rsid w:val="00CF469E"/>
    <w:rsid w:val="00CF4954"/>
    <w:rsid w:val="00CF4C6E"/>
    <w:rsid w:val="00CF5956"/>
    <w:rsid w:val="00CF66CE"/>
    <w:rsid w:val="00CF6A8D"/>
    <w:rsid w:val="00CF6BC7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57AD"/>
    <w:rsid w:val="00D070D2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529B"/>
    <w:rsid w:val="00D161C2"/>
    <w:rsid w:val="00D177D5"/>
    <w:rsid w:val="00D17860"/>
    <w:rsid w:val="00D20530"/>
    <w:rsid w:val="00D21335"/>
    <w:rsid w:val="00D23055"/>
    <w:rsid w:val="00D23A06"/>
    <w:rsid w:val="00D246D2"/>
    <w:rsid w:val="00D25CF2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33B1"/>
    <w:rsid w:val="00D333F1"/>
    <w:rsid w:val="00D33F1A"/>
    <w:rsid w:val="00D341C2"/>
    <w:rsid w:val="00D345A3"/>
    <w:rsid w:val="00D34BC5"/>
    <w:rsid w:val="00D36129"/>
    <w:rsid w:val="00D37F26"/>
    <w:rsid w:val="00D400B4"/>
    <w:rsid w:val="00D40156"/>
    <w:rsid w:val="00D4053A"/>
    <w:rsid w:val="00D40844"/>
    <w:rsid w:val="00D42974"/>
    <w:rsid w:val="00D43FB3"/>
    <w:rsid w:val="00D44A6D"/>
    <w:rsid w:val="00D467A9"/>
    <w:rsid w:val="00D46E7B"/>
    <w:rsid w:val="00D4758F"/>
    <w:rsid w:val="00D4795B"/>
    <w:rsid w:val="00D47A21"/>
    <w:rsid w:val="00D5014B"/>
    <w:rsid w:val="00D50A8C"/>
    <w:rsid w:val="00D5216C"/>
    <w:rsid w:val="00D52323"/>
    <w:rsid w:val="00D52A43"/>
    <w:rsid w:val="00D5377E"/>
    <w:rsid w:val="00D543B9"/>
    <w:rsid w:val="00D545A4"/>
    <w:rsid w:val="00D54693"/>
    <w:rsid w:val="00D54AA8"/>
    <w:rsid w:val="00D55F7D"/>
    <w:rsid w:val="00D562C4"/>
    <w:rsid w:val="00D57D60"/>
    <w:rsid w:val="00D60E50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206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710F"/>
    <w:rsid w:val="00D777C1"/>
    <w:rsid w:val="00D801B9"/>
    <w:rsid w:val="00D81837"/>
    <w:rsid w:val="00D819B1"/>
    <w:rsid w:val="00D81FAB"/>
    <w:rsid w:val="00D843A4"/>
    <w:rsid w:val="00D84664"/>
    <w:rsid w:val="00D854B0"/>
    <w:rsid w:val="00D85655"/>
    <w:rsid w:val="00D862D7"/>
    <w:rsid w:val="00D865FC"/>
    <w:rsid w:val="00D86C72"/>
    <w:rsid w:val="00D86EBE"/>
    <w:rsid w:val="00D87C9A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A16"/>
    <w:rsid w:val="00DA2537"/>
    <w:rsid w:val="00DA49D5"/>
    <w:rsid w:val="00DA587B"/>
    <w:rsid w:val="00DA59A5"/>
    <w:rsid w:val="00DA6A24"/>
    <w:rsid w:val="00DA72DC"/>
    <w:rsid w:val="00DB089B"/>
    <w:rsid w:val="00DB0B11"/>
    <w:rsid w:val="00DB212F"/>
    <w:rsid w:val="00DB3B98"/>
    <w:rsid w:val="00DB3D7B"/>
    <w:rsid w:val="00DB4369"/>
    <w:rsid w:val="00DB5390"/>
    <w:rsid w:val="00DB59B8"/>
    <w:rsid w:val="00DB5D9D"/>
    <w:rsid w:val="00DB69FF"/>
    <w:rsid w:val="00DB7180"/>
    <w:rsid w:val="00DC0986"/>
    <w:rsid w:val="00DC176C"/>
    <w:rsid w:val="00DC21B7"/>
    <w:rsid w:val="00DC256D"/>
    <w:rsid w:val="00DC2689"/>
    <w:rsid w:val="00DC26BB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E53"/>
    <w:rsid w:val="00DE13AB"/>
    <w:rsid w:val="00DE160A"/>
    <w:rsid w:val="00DE2914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B6F"/>
    <w:rsid w:val="00DF1120"/>
    <w:rsid w:val="00DF1AB8"/>
    <w:rsid w:val="00DF2808"/>
    <w:rsid w:val="00DF2DD7"/>
    <w:rsid w:val="00DF3189"/>
    <w:rsid w:val="00DF39C7"/>
    <w:rsid w:val="00DF3C1D"/>
    <w:rsid w:val="00DF3ED4"/>
    <w:rsid w:val="00DF53DD"/>
    <w:rsid w:val="00DF598F"/>
    <w:rsid w:val="00DF5C33"/>
    <w:rsid w:val="00DF6C7F"/>
    <w:rsid w:val="00DF743C"/>
    <w:rsid w:val="00E030E0"/>
    <w:rsid w:val="00E04DBE"/>
    <w:rsid w:val="00E04FCF"/>
    <w:rsid w:val="00E05C98"/>
    <w:rsid w:val="00E06401"/>
    <w:rsid w:val="00E06593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4267"/>
    <w:rsid w:val="00E14782"/>
    <w:rsid w:val="00E148EA"/>
    <w:rsid w:val="00E157B7"/>
    <w:rsid w:val="00E15EFD"/>
    <w:rsid w:val="00E16335"/>
    <w:rsid w:val="00E174F3"/>
    <w:rsid w:val="00E218A6"/>
    <w:rsid w:val="00E220B2"/>
    <w:rsid w:val="00E221B9"/>
    <w:rsid w:val="00E2225F"/>
    <w:rsid w:val="00E2249B"/>
    <w:rsid w:val="00E22B85"/>
    <w:rsid w:val="00E240B2"/>
    <w:rsid w:val="00E240D9"/>
    <w:rsid w:val="00E24307"/>
    <w:rsid w:val="00E24B49"/>
    <w:rsid w:val="00E258F6"/>
    <w:rsid w:val="00E25AB8"/>
    <w:rsid w:val="00E2659B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5C04"/>
    <w:rsid w:val="00E3656E"/>
    <w:rsid w:val="00E37203"/>
    <w:rsid w:val="00E40242"/>
    <w:rsid w:val="00E40338"/>
    <w:rsid w:val="00E40DEC"/>
    <w:rsid w:val="00E41606"/>
    <w:rsid w:val="00E4212C"/>
    <w:rsid w:val="00E42959"/>
    <w:rsid w:val="00E43060"/>
    <w:rsid w:val="00E43D26"/>
    <w:rsid w:val="00E43F99"/>
    <w:rsid w:val="00E4709E"/>
    <w:rsid w:val="00E47581"/>
    <w:rsid w:val="00E5106D"/>
    <w:rsid w:val="00E51E41"/>
    <w:rsid w:val="00E520E1"/>
    <w:rsid w:val="00E52B64"/>
    <w:rsid w:val="00E53443"/>
    <w:rsid w:val="00E5367C"/>
    <w:rsid w:val="00E53D66"/>
    <w:rsid w:val="00E5611F"/>
    <w:rsid w:val="00E561C4"/>
    <w:rsid w:val="00E61D32"/>
    <w:rsid w:val="00E62715"/>
    <w:rsid w:val="00E629B8"/>
    <w:rsid w:val="00E632A9"/>
    <w:rsid w:val="00E636CF"/>
    <w:rsid w:val="00E6410B"/>
    <w:rsid w:val="00E652E1"/>
    <w:rsid w:val="00E6558D"/>
    <w:rsid w:val="00E656E7"/>
    <w:rsid w:val="00E6657A"/>
    <w:rsid w:val="00E67AA5"/>
    <w:rsid w:val="00E7040F"/>
    <w:rsid w:val="00E70795"/>
    <w:rsid w:val="00E71975"/>
    <w:rsid w:val="00E7418F"/>
    <w:rsid w:val="00E755D7"/>
    <w:rsid w:val="00E75662"/>
    <w:rsid w:val="00E75879"/>
    <w:rsid w:val="00E76A86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203C"/>
    <w:rsid w:val="00E9294B"/>
    <w:rsid w:val="00E93317"/>
    <w:rsid w:val="00E941A3"/>
    <w:rsid w:val="00E9486E"/>
    <w:rsid w:val="00E96308"/>
    <w:rsid w:val="00E964C0"/>
    <w:rsid w:val="00E965C4"/>
    <w:rsid w:val="00E9698E"/>
    <w:rsid w:val="00E97706"/>
    <w:rsid w:val="00EA0428"/>
    <w:rsid w:val="00EA0673"/>
    <w:rsid w:val="00EA1850"/>
    <w:rsid w:val="00EA1B43"/>
    <w:rsid w:val="00EA2E4B"/>
    <w:rsid w:val="00EA5730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4631"/>
    <w:rsid w:val="00EB4C58"/>
    <w:rsid w:val="00EB50E6"/>
    <w:rsid w:val="00EB54D2"/>
    <w:rsid w:val="00EB564C"/>
    <w:rsid w:val="00EB58F0"/>
    <w:rsid w:val="00EB7781"/>
    <w:rsid w:val="00EB7F3A"/>
    <w:rsid w:val="00EC18A8"/>
    <w:rsid w:val="00EC4C9E"/>
    <w:rsid w:val="00EC56A0"/>
    <w:rsid w:val="00EC6BDB"/>
    <w:rsid w:val="00EC76A6"/>
    <w:rsid w:val="00ED0BEF"/>
    <w:rsid w:val="00ED1928"/>
    <w:rsid w:val="00ED1AF1"/>
    <w:rsid w:val="00ED2EE3"/>
    <w:rsid w:val="00ED384A"/>
    <w:rsid w:val="00ED3CA8"/>
    <w:rsid w:val="00ED4A71"/>
    <w:rsid w:val="00ED4CAA"/>
    <w:rsid w:val="00ED58DA"/>
    <w:rsid w:val="00ED6303"/>
    <w:rsid w:val="00ED7012"/>
    <w:rsid w:val="00EE03FE"/>
    <w:rsid w:val="00EE0B3D"/>
    <w:rsid w:val="00EE135F"/>
    <w:rsid w:val="00EE1600"/>
    <w:rsid w:val="00EE225D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42C7"/>
    <w:rsid w:val="00EF4D24"/>
    <w:rsid w:val="00EF4E94"/>
    <w:rsid w:val="00EF54E9"/>
    <w:rsid w:val="00EF5EF9"/>
    <w:rsid w:val="00EF64A7"/>
    <w:rsid w:val="00EF72D3"/>
    <w:rsid w:val="00F00BE8"/>
    <w:rsid w:val="00F00F93"/>
    <w:rsid w:val="00F013C9"/>
    <w:rsid w:val="00F01DB4"/>
    <w:rsid w:val="00F023EC"/>
    <w:rsid w:val="00F02906"/>
    <w:rsid w:val="00F02D9D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245"/>
    <w:rsid w:val="00F1242D"/>
    <w:rsid w:val="00F12AF3"/>
    <w:rsid w:val="00F13267"/>
    <w:rsid w:val="00F143AD"/>
    <w:rsid w:val="00F144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5B6F"/>
    <w:rsid w:val="00F272DF"/>
    <w:rsid w:val="00F275CD"/>
    <w:rsid w:val="00F2780C"/>
    <w:rsid w:val="00F30F5E"/>
    <w:rsid w:val="00F312C9"/>
    <w:rsid w:val="00F31540"/>
    <w:rsid w:val="00F31849"/>
    <w:rsid w:val="00F34038"/>
    <w:rsid w:val="00F340FB"/>
    <w:rsid w:val="00F34421"/>
    <w:rsid w:val="00F35606"/>
    <w:rsid w:val="00F361FF"/>
    <w:rsid w:val="00F41DFA"/>
    <w:rsid w:val="00F42149"/>
    <w:rsid w:val="00F4263D"/>
    <w:rsid w:val="00F42FB8"/>
    <w:rsid w:val="00F43288"/>
    <w:rsid w:val="00F45103"/>
    <w:rsid w:val="00F45850"/>
    <w:rsid w:val="00F4719B"/>
    <w:rsid w:val="00F47C17"/>
    <w:rsid w:val="00F47DC0"/>
    <w:rsid w:val="00F5033E"/>
    <w:rsid w:val="00F5094A"/>
    <w:rsid w:val="00F50AF9"/>
    <w:rsid w:val="00F54D8E"/>
    <w:rsid w:val="00F5527A"/>
    <w:rsid w:val="00F563BE"/>
    <w:rsid w:val="00F57B67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F66"/>
    <w:rsid w:val="00F64321"/>
    <w:rsid w:val="00F656D4"/>
    <w:rsid w:val="00F67604"/>
    <w:rsid w:val="00F70756"/>
    <w:rsid w:val="00F7193E"/>
    <w:rsid w:val="00F71F10"/>
    <w:rsid w:val="00F726EF"/>
    <w:rsid w:val="00F733A5"/>
    <w:rsid w:val="00F73DCA"/>
    <w:rsid w:val="00F774A8"/>
    <w:rsid w:val="00F77B35"/>
    <w:rsid w:val="00F77C10"/>
    <w:rsid w:val="00F77CBE"/>
    <w:rsid w:val="00F80340"/>
    <w:rsid w:val="00F80F52"/>
    <w:rsid w:val="00F81071"/>
    <w:rsid w:val="00F8129E"/>
    <w:rsid w:val="00F81381"/>
    <w:rsid w:val="00F8158E"/>
    <w:rsid w:val="00F82227"/>
    <w:rsid w:val="00F82DC8"/>
    <w:rsid w:val="00F86784"/>
    <w:rsid w:val="00F86CE8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384D"/>
    <w:rsid w:val="00F94DFB"/>
    <w:rsid w:val="00F955FB"/>
    <w:rsid w:val="00F968B1"/>
    <w:rsid w:val="00F96BCF"/>
    <w:rsid w:val="00F97310"/>
    <w:rsid w:val="00FA15B2"/>
    <w:rsid w:val="00FA1620"/>
    <w:rsid w:val="00FA2223"/>
    <w:rsid w:val="00FA2551"/>
    <w:rsid w:val="00FA2654"/>
    <w:rsid w:val="00FA3176"/>
    <w:rsid w:val="00FA3872"/>
    <w:rsid w:val="00FA3AB5"/>
    <w:rsid w:val="00FA54EF"/>
    <w:rsid w:val="00FA585E"/>
    <w:rsid w:val="00FA5F66"/>
    <w:rsid w:val="00FA657B"/>
    <w:rsid w:val="00FA6D0B"/>
    <w:rsid w:val="00FA773D"/>
    <w:rsid w:val="00FB0547"/>
    <w:rsid w:val="00FB066D"/>
    <w:rsid w:val="00FB2A1E"/>
    <w:rsid w:val="00FB2C06"/>
    <w:rsid w:val="00FB43D3"/>
    <w:rsid w:val="00FB4791"/>
    <w:rsid w:val="00FB4C22"/>
    <w:rsid w:val="00FB5B39"/>
    <w:rsid w:val="00FB60FE"/>
    <w:rsid w:val="00FB62F5"/>
    <w:rsid w:val="00FB773A"/>
    <w:rsid w:val="00FB7E34"/>
    <w:rsid w:val="00FC00DE"/>
    <w:rsid w:val="00FC135D"/>
    <w:rsid w:val="00FC18A8"/>
    <w:rsid w:val="00FC26A5"/>
    <w:rsid w:val="00FC2D7C"/>
    <w:rsid w:val="00FC3475"/>
    <w:rsid w:val="00FC3644"/>
    <w:rsid w:val="00FC38E9"/>
    <w:rsid w:val="00FC4A7B"/>
    <w:rsid w:val="00FC55F9"/>
    <w:rsid w:val="00FC5D7C"/>
    <w:rsid w:val="00FC6257"/>
    <w:rsid w:val="00FC673B"/>
    <w:rsid w:val="00FC6D16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D2E"/>
    <w:rsid w:val="00FD42CE"/>
    <w:rsid w:val="00FD628A"/>
    <w:rsid w:val="00FD6B7E"/>
    <w:rsid w:val="00FD6C12"/>
    <w:rsid w:val="00FD7B6F"/>
    <w:rsid w:val="00FE028D"/>
    <w:rsid w:val="00FE12C2"/>
    <w:rsid w:val="00FE16E5"/>
    <w:rsid w:val="00FE1E38"/>
    <w:rsid w:val="00FE2DB7"/>
    <w:rsid w:val="00FE3124"/>
    <w:rsid w:val="00FE3C56"/>
    <w:rsid w:val="00FE45C1"/>
    <w:rsid w:val="00FE488B"/>
    <w:rsid w:val="00FE4A78"/>
    <w:rsid w:val="00FE5085"/>
    <w:rsid w:val="00FE50E9"/>
    <w:rsid w:val="00FE57C8"/>
    <w:rsid w:val="00FE7D81"/>
    <w:rsid w:val="00FF1835"/>
    <w:rsid w:val="00FF1F0F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144EF2D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310E0E2"/>
    <w:rsid w:val="13634339"/>
    <w:rsid w:val="13AA8094"/>
    <w:rsid w:val="14E15A64"/>
    <w:rsid w:val="155267C1"/>
    <w:rsid w:val="15FE129E"/>
    <w:rsid w:val="169EDD53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600F14F"/>
    <w:rsid w:val="26DBEB07"/>
    <w:rsid w:val="26FFE95F"/>
    <w:rsid w:val="278555B3"/>
    <w:rsid w:val="294AD827"/>
    <w:rsid w:val="2A4E9F77"/>
    <w:rsid w:val="2B4182D9"/>
    <w:rsid w:val="2BE5194D"/>
    <w:rsid w:val="2C128FE4"/>
    <w:rsid w:val="2C1EA358"/>
    <w:rsid w:val="2D3C07FD"/>
    <w:rsid w:val="2DCDE547"/>
    <w:rsid w:val="2E607DB2"/>
    <w:rsid w:val="30488AD5"/>
    <w:rsid w:val="304A944D"/>
    <w:rsid w:val="31121BBC"/>
    <w:rsid w:val="329FE014"/>
    <w:rsid w:val="32B2FC21"/>
    <w:rsid w:val="32E17E99"/>
    <w:rsid w:val="3484DFF5"/>
    <w:rsid w:val="34F01211"/>
    <w:rsid w:val="36001A0D"/>
    <w:rsid w:val="3602D655"/>
    <w:rsid w:val="367E57B4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A24CC1"/>
    <w:rsid w:val="3FD5DF37"/>
    <w:rsid w:val="40593011"/>
    <w:rsid w:val="422318EA"/>
    <w:rsid w:val="423C8E5E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C1F472"/>
    <w:rsid w:val="48F9CC97"/>
    <w:rsid w:val="4913D7BA"/>
    <w:rsid w:val="49B59D1D"/>
    <w:rsid w:val="4AD718E8"/>
    <w:rsid w:val="4AF80993"/>
    <w:rsid w:val="4D3F4FF8"/>
    <w:rsid w:val="4EE8C295"/>
    <w:rsid w:val="4F21D472"/>
    <w:rsid w:val="4F2968CB"/>
    <w:rsid w:val="4F52E38B"/>
    <w:rsid w:val="4FD8B3E7"/>
    <w:rsid w:val="5034B112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5A4AD1D"/>
    <w:rsid w:val="55E3FBA8"/>
    <w:rsid w:val="57046C8B"/>
    <w:rsid w:val="57508D76"/>
    <w:rsid w:val="5810F81F"/>
    <w:rsid w:val="58E9DDFF"/>
    <w:rsid w:val="595569A5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E9A0CB"/>
    <w:rsid w:val="5E70D6A1"/>
    <w:rsid w:val="5EEC5EB9"/>
    <w:rsid w:val="5F6E7487"/>
    <w:rsid w:val="6002335C"/>
    <w:rsid w:val="610ADFEB"/>
    <w:rsid w:val="6137E65B"/>
    <w:rsid w:val="6192F1DF"/>
    <w:rsid w:val="619B95FB"/>
    <w:rsid w:val="621B0A9F"/>
    <w:rsid w:val="623ED7B6"/>
    <w:rsid w:val="637E97B7"/>
    <w:rsid w:val="63AD1540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2E3860"/>
    <w:rsid w:val="6A65D974"/>
    <w:rsid w:val="6ADF089A"/>
    <w:rsid w:val="6BE35D1F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2212CE"/>
    <w:rsid w:val="7084F875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BAE969"/>
    <w:rsid w:val="77F5950B"/>
    <w:rsid w:val="78596063"/>
    <w:rsid w:val="78667CBD"/>
    <w:rsid w:val="786D40A6"/>
    <w:rsid w:val="7890F186"/>
    <w:rsid w:val="78C489CB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BF01CFD9-1AE9-4ACA-83A6-6CF0AA2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4" ma:contentTypeDescription="Create a new document." ma:contentTypeScope="" ma:versionID="711aedab7442c9478690128f30fb74ab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8aba062afbb1dbadc319a7fe6d00f26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626106-0C8C-4D26-9A91-B5FC66EBF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>Arla</Company>
  <LinksUpToDate>false</LinksUpToDate>
  <CharactersWithSpaces>3823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2023-10-10T10:54:00Z</cp:lastPrinted>
  <dcterms:created xsi:type="dcterms:W3CDTF">2023-10-19T10:23:00Z</dcterms:created>
  <dcterms:modified xsi:type="dcterms:W3CDTF">2023-10-19T10:23:00Z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